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B0B3" w14:textId="56C037C6" w:rsidR="7DAF7EE2" w:rsidRPr="0083511E" w:rsidRDefault="7DAF7EE2">
      <w:pPr>
        <w:rPr>
          <w:rFonts w:ascii="Arial" w:hAnsi="Arial" w:cs="Arial"/>
        </w:rPr>
        <w:sectPr w:rsidR="7DAF7EE2" w:rsidRPr="0083511E" w:rsidSect="009C3FB7">
          <w:headerReference w:type="default" r:id="rId11"/>
          <w:footerReference w:type="default" r:id="rId12"/>
          <w:headerReference w:type="first" r:id="rId13"/>
          <w:pgSz w:w="11900" w:h="16840"/>
          <w:pgMar w:top="720" w:right="720" w:bottom="720" w:left="720" w:header="284" w:footer="246" w:gutter="0"/>
          <w:cols w:space="708"/>
          <w:titlePg/>
          <w:docGrid w:linePitch="360"/>
        </w:sectPr>
      </w:pPr>
    </w:p>
    <w:p w14:paraId="2552DA74" w14:textId="2FE69C50" w:rsidR="001F4BED" w:rsidRPr="001F4BED" w:rsidRDefault="001F4BED" w:rsidP="001F4BED">
      <w:pPr>
        <w:spacing w:before="80" w:after="80"/>
        <w:ind w:left="-39"/>
        <w:jc w:val="center"/>
        <w:rPr>
          <w:rFonts w:ascii="Arial" w:hAnsi="Arial" w:cs="Arial"/>
          <w:b/>
          <w:bCs/>
        </w:rPr>
      </w:pPr>
      <w:r w:rsidRPr="0083511E">
        <w:rPr>
          <w:rFonts w:ascii="Arial" w:hAnsi="Arial" w:cs="Arial"/>
          <w:b/>
          <w:bCs/>
          <w:color w:val="0070C0"/>
        </w:rPr>
        <w:t xml:space="preserve">RYA </w:t>
      </w:r>
      <w:proofErr w:type="spellStart"/>
      <w:r w:rsidRPr="0083511E">
        <w:rPr>
          <w:rFonts w:ascii="Arial" w:eastAsia="Times New Roman" w:hAnsi="Arial" w:cs="Arial"/>
          <w:b/>
          <w:bCs/>
          <w:color w:val="0070C0"/>
        </w:rPr>
        <w:t>Yachtmaster</w:t>
      </w:r>
      <w:proofErr w:type="spellEnd"/>
      <w:r w:rsidRPr="0083511E">
        <w:rPr>
          <w:rFonts w:ascii="Arial" w:eastAsia="Times New Roman" w:hAnsi="Arial" w:cs="Arial"/>
          <w:b/>
          <w:bCs/>
          <w:color w:val="0070C0"/>
        </w:rPr>
        <w:t>™</w:t>
      </w:r>
      <w:r w:rsidRPr="0083511E">
        <w:rPr>
          <w:rFonts w:ascii="Arial" w:hAnsi="Arial" w:cs="Arial"/>
          <w:b/>
          <w:bCs/>
          <w:color w:val="0070C0"/>
        </w:rPr>
        <w:t xml:space="preserve"> Theory Course</w:t>
      </w:r>
    </w:p>
    <w:p w14:paraId="7693546D" w14:textId="66DF4D8F" w:rsidR="001F4BED" w:rsidRPr="0083511E" w:rsidRDefault="001F4BED" w:rsidP="001F4BED">
      <w:pPr>
        <w:spacing w:before="80" w:after="80"/>
        <w:ind w:left="-39"/>
        <w:rPr>
          <w:rFonts w:ascii="Arial" w:hAnsi="Arial" w:cs="Arial"/>
          <w:b/>
          <w:noProof/>
          <w:color w:val="FF0000"/>
          <w:lang w:val="en-US"/>
        </w:rPr>
      </w:pPr>
      <w:r w:rsidRPr="0083511E">
        <w:rPr>
          <w:rFonts w:ascii="Arial" w:hAnsi="Arial" w:cs="Arial"/>
          <w:b/>
          <w:noProof/>
          <w:color w:val="FF0000"/>
          <w:lang w:val="en-US"/>
        </w:rPr>
        <w:t xml:space="preserve">Next RYA Yachtmaster Theory course: </w:t>
      </w:r>
      <w:r>
        <w:rPr>
          <w:rFonts w:ascii="Arial" w:hAnsi="Arial" w:cs="Arial"/>
          <w:b/>
          <w:noProof/>
          <w:color w:val="FF0000"/>
          <w:lang w:val="en-US"/>
        </w:rPr>
        <w:t xml:space="preserve">Tues </w:t>
      </w:r>
      <w:r w:rsidR="00C135A3">
        <w:rPr>
          <w:rFonts w:ascii="Arial" w:hAnsi="Arial" w:cs="Arial"/>
          <w:b/>
          <w:noProof/>
          <w:color w:val="FF0000"/>
          <w:lang w:val="en-US"/>
        </w:rPr>
        <w:t>28 November 2023</w:t>
      </w:r>
      <w:r w:rsidRPr="0083511E">
        <w:rPr>
          <w:rFonts w:ascii="Arial" w:hAnsi="Arial" w:cs="Arial"/>
          <w:b/>
          <w:noProof/>
          <w:color w:val="FF0000"/>
          <w:lang w:val="en-US"/>
        </w:rPr>
        <w:t xml:space="preserve"> to </w:t>
      </w:r>
      <w:r>
        <w:rPr>
          <w:rFonts w:ascii="Arial" w:hAnsi="Arial" w:cs="Arial"/>
          <w:b/>
          <w:noProof/>
          <w:color w:val="FF0000"/>
          <w:lang w:val="en-US"/>
        </w:rPr>
        <w:t xml:space="preserve">Friday </w:t>
      </w:r>
      <w:r w:rsidR="00023EA0">
        <w:rPr>
          <w:rFonts w:ascii="Arial" w:hAnsi="Arial" w:cs="Arial"/>
          <w:b/>
          <w:noProof/>
          <w:color w:val="FF0000"/>
          <w:lang w:val="en-US"/>
        </w:rPr>
        <w:t>0</w:t>
      </w:r>
      <w:r w:rsidR="00C135A3">
        <w:rPr>
          <w:rFonts w:ascii="Arial" w:hAnsi="Arial" w:cs="Arial"/>
          <w:b/>
          <w:noProof/>
          <w:color w:val="FF0000"/>
          <w:lang w:val="en-US"/>
        </w:rPr>
        <w:t>5</w:t>
      </w:r>
      <w:r w:rsidR="00351D41">
        <w:rPr>
          <w:rFonts w:ascii="Arial" w:hAnsi="Arial" w:cs="Arial"/>
          <w:b/>
          <w:noProof/>
          <w:color w:val="FF0000"/>
          <w:lang w:val="en-US"/>
        </w:rPr>
        <w:t xml:space="preserve"> </w:t>
      </w:r>
      <w:r w:rsidR="00C135A3">
        <w:rPr>
          <w:rFonts w:ascii="Arial" w:hAnsi="Arial" w:cs="Arial"/>
          <w:b/>
          <w:noProof/>
          <w:color w:val="FF0000"/>
          <w:lang w:val="en-US"/>
        </w:rPr>
        <w:t>January</w:t>
      </w:r>
      <w:r w:rsidRPr="0083511E">
        <w:rPr>
          <w:rFonts w:ascii="Arial" w:hAnsi="Arial" w:cs="Arial"/>
          <w:b/>
          <w:noProof/>
          <w:color w:val="FF0000"/>
          <w:lang w:val="en-US"/>
        </w:rPr>
        <w:t xml:space="preserve"> 202</w:t>
      </w:r>
      <w:r w:rsidR="00C135A3">
        <w:rPr>
          <w:rFonts w:ascii="Arial" w:hAnsi="Arial" w:cs="Arial"/>
          <w:b/>
          <w:noProof/>
          <w:color w:val="FF0000"/>
          <w:lang w:val="en-US"/>
        </w:rPr>
        <w:t>4</w:t>
      </w:r>
    </w:p>
    <w:p w14:paraId="0D1AD3F6" w14:textId="77777777" w:rsidR="001F4BED" w:rsidRPr="0083511E" w:rsidRDefault="001F4BED" w:rsidP="001F4BED">
      <w:pPr>
        <w:spacing w:before="80" w:after="80"/>
        <w:ind w:left="-39"/>
        <w:rPr>
          <w:rFonts w:ascii="Arial" w:hAnsi="Arial" w:cs="Arial"/>
          <w:b/>
          <w:noProof/>
          <w:color w:val="FF0000"/>
          <w:lang w:val="en-US"/>
        </w:rPr>
      </w:pPr>
      <w:r w:rsidRPr="0083511E">
        <w:rPr>
          <w:rFonts w:ascii="Arial" w:hAnsi="Arial" w:cs="Arial"/>
          <w:b/>
          <w:noProof/>
          <w:color w:val="FF0000"/>
          <w:lang w:val="en-US"/>
        </w:rPr>
        <w:t>Course length:</w:t>
      </w:r>
      <w:r>
        <w:rPr>
          <w:rFonts w:ascii="Arial" w:hAnsi="Arial" w:cs="Arial"/>
          <w:b/>
          <w:noProof/>
          <w:color w:val="FF0000"/>
          <w:lang w:val="en-US"/>
        </w:rPr>
        <w:t xml:space="preserve"> 6</w:t>
      </w:r>
      <w:r w:rsidRPr="0083511E">
        <w:rPr>
          <w:rFonts w:ascii="Arial" w:hAnsi="Arial" w:cs="Arial"/>
          <w:b/>
          <w:noProof/>
          <w:color w:val="FF0000"/>
          <w:lang w:val="en-US"/>
        </w:rPr>
        <w:t xml:space="preserve"> weeks </w:t>
      </w:r>
    </w:p>
    <w:p w14:paraId="1ED89EAE" w14:textId="224C8BEF" w:rsidR="001F4BED" w:rsidRPr="00023EA0" w:rsidRDefault="001F4BED" w:rsidP="00023EA0">
      <w:pPr>
        <w:spacing w:before="80" w:after="80"/>
        <w:ind w:left="-39"/>
        <w:rPr>
          <w:rFonts w:ascii="Arial" w:hAnsi="Arial" w:cs="Arial"/>
          <w:b/>
          <w:noProof/>
          <w:color w:val="FF0000"/>
          <w:lang w:val="en-US"/>
        </w:rPr>
      </w:pPr>
      <w:r w:rsidRPr="0083511E">
        <w:rPr>
          <w:rFonts w:ascii="Arial" w:hAnsi="Arial" w:cs="Arial"/>
          <w:b/>
          <w:noProof/>
          <w:color w:val="FF0000"/>
          <w:lang w:val="en-US"/>
        </w:rPr>
        <w:t xml:space="preserve">Price: </w:t>
      </w:r>
      <w:r>
        <w:rPr>
          <w:rFonts w:ascii="Arial" w:hAnsi="Arial" w:cs="Arial"/>
          <w:b/>
          <w:noProof/>
          <w:color w:val="FF0000"/>
          <w:lang w:val="en-US"/>
        </w:rPr>
        <w:tab/>
      </w:r>
      <w:r w:rsidRPr="0083511E">
        <w:rPr>
          <w:rFonts w:ascii="Arial" w:hAnsi="Arial" w:cs="Arial"/>
          <w:b/>
          <w:noProof/>
          <w:color w:val="FF0000"/>
          <w:lang w:val="en-US"/>
        </w:rPr>
        <w:t>$1,</w:t>
      </w:r>
      <w:r w:rsidR="00C135A3">
        <w:rPr>
          <w:rFonts w:ascii="Arial" w:hAnsi="Arial" w:cs="Arial"/>
          <w:b/>
          <w:noProof/>
          <w:color w:val="FF0000"/>
          <w:lang w:val="en-US"/>
        </w:rPr>
        <w:t>5</w:t>
      </w:r>
      <w:r w:rsidRPr="0083511E">
        <w:rPr>
          <w:rFonts w:ascii="Arial" w:hAnsi="Arial" w:cs="Arial"/>
          <w:b/>
          <w:noProof/>
          <w:color w:val="FF0000"/>
          <w:lang w:val="en-US"/>
        </w:rPr>
        <w:t>90</w:t>
      </w:r>
    </w:p>
    <w:p w14:paraId="11A89CE4" w14:textId="240FF8E2" w:rsidR="001F4BED" w:rsidRDefault="001F4BED" w:rsidP="001F4BED">
      <w:pPr>
        <w:spacing w:before="80" w:after="80"/>
        <w:ind w:left="-39"/>
        <w:rPr>
          <w:rFonts w:ascii="Arial" w:hAnsi="Arial" w:cs="Arial"/>
          <w:b/>
          <w:noProof/>
          <w:color w:val="FF0000"/>
          <w:lang w:val="en-US"/>
        </w:rPr>
      </w:pPr>
      <w:r w:rsidRPr="000C18CF">
        <w:rPr>
          <w:rFonts w:ascii="Arial" w:hAnsi="Arial" w:cs="Arial"/>
          <w:b/>
          <w:noProof/>
          <w:color w:val="FF0000"/>
          <w:lang w:val="en-US"/>
        </w:rPr>
        <w:t>Tuesday, Wednesday, Thursday</w:t>
      </w:r>
      <w:r>
        <w:rPr>
          <w:rFonts w:ascii="Arial" w:hAnsi="Arial" w:cs="Arial"/>
          <w:b/>
          <w:noProof/>
          <w:color w:val="FF0000"/>
          <w:lang w:val="en-US"/>
        </w:rPr>
        <w:t>,</w:t>
      </w:r>
      <w:r w:rsidRPr="000C18CF">
        <w:rPr>
          <w:rFonts w:ascii="Arial" w:hAnsi="Arial" w:cs="Arial"/>
          <w:b/>
          <w:noProof/>
          <w:color w:val="FF0000"/>
          <w:lang w:val="en-US"/>
        </w:rPr>
        <w:t xml:space="preserve"> </w:t>
      </w:r>
      <w:r>
        <w:rPr>
          <w:rFonts w:ascii="Arial" w:hAnsi="Arial" w:cs="Arial"/>
          <w:b/>
          <w:noProof/>
          <w:color w:val="FF0000"/>
          <w:lang w:val="en-US"/>
        </w:rPr>
        <w:t>Friday mornings before work 05:00am to 07:30am</w:t>
      </w:r>
    </w:p>
    <w:p w14:paraId="222BA64A" w14:textId="77777777" w:rsidR="00023EA0" w:rsidRPr="001F4BED" w:rsidRDefault="00023EA0" w:rsidP="001F4BED">
      <w:pPr>
        <w:spacing w:before="80" w:after="80"/>
        <w:ind w:left="-39"/>
        <w:rPr>
          <w:rFonts w:ascii="Arial" w:hAnsi="Arial" w:cs="Arial"/>
          <w:b/>
          <w:noProof/>
          <w:color w:val="FF0000"/>
          <w:lang w:val="en-US"/>
        </w:rPr>
      </w:pPr>
    </w:p>
    <w:p w14:paraId="4D13F421" w14:textId="0849C8CA" w:rsidR="001632DC" w:rsidRPr="0083511E" w:rsidRDefault="001632DC" w:rsidP="001632DC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Your RYA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™ Certificate is often the </w:t>
      </w:r>
      <w:proofErr w:type="gram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ultimate aim</w:t>
      </w:r>
      <w:proofErr w:type="gram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of aspiring skippers.</w:t>
      </w:r>
    </w:p>
    <w:p w14:paraId="11898170" w14:textId="77777777" w:rsidR="001632DC" w:rsidRPr="0083511E" w:rsidRDefault="001632DC" w:rsidP="001632DC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It is a world recognised, highly respected qualification, proving your experience and competence as a skipper of a yacht or even a commercial vessel.</w:t>
      </w:r>
    </w:p>
    <w:p w14:paraId="63376B4B" w14:textId="0B10C189" w:rsidR="001632DC" w:rsidRPr="0083511E" w:rsidRDefault="001632DC" w:rsidP="001632DC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It is endorsed by both AMSA (in Australia) and the MCA (in the United Kingdom) for commercial use up to 200 tonnes and less than 24metres. One can either apply for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™ Sail or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>™ Power certificates</w:t>
      </w:r>
      <w:r w:rsidR="0058320E">
        <w:rPr>
          <w:rFonts w:ascii="Arial" w:eastAsia="Times New Roman" w:hAnsi="Arial" w:cs="Arial"/>
          <w:color w:val="0070C0"/>
          <w:sz w:val="20"/>
          <w:szCs w:val="20"/>
        </w:rPr>
        <w:t>, once you have completed the respective practical examination.</w:t>
      </w:r>
    </w:p>
    <w:p w14:paraId="601C12A2" w14:textId="77777777" w:rsidR="001632DC" w:rsidRPr="0083511E" w:rsidRDefault="001632DC" w:rsidP="001632DC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Should a candidate wish to use her or his RYA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>™ qualification as a commercial ticket, this qualification is only possible after “face-to-face” classroom tuition.</w:t>
      </w:r>
    </w:p>
    <w:p w14:paraId="3003AA64" w14:textId="77777777" w:rsidR="001632DC" w:rsidRPr="0083511E" w:rsidRDefault="001632DC" w:rsidP="001632DC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You must have at least 40 hours in the classroom, including Zoom, if you are seeking RYA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™ Offshore certification with endorsement for commercial qualifications (This is done either with AMSA or MCA with a simple email application). </w:t>
      </w:r>
    </w:p>
    <w:p w14:paraId="17AC9A7E" w14:textId="0BAA318E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Your theory course equips you to navigate safely on coastal and offshore passages</w:t>
      </w:r>
      <w:r w:rsidR="0058320E">
        <w:rPr>
          <w:rFonts w:ascii="Arial" w:eastAsia="Times New Roman" w:hAnsi="Arial" w:cs="Arial"/>
          <w:color w:val="0070C0"/>
          <w:sz w:val="20"/>
          <w:szCs w:val="20"/>
        </w:rPr>
        <w:t xml:space="preserve"> of almost any length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. </w:t>
      </w:r>
    </w:p>
    <w:p w14:paraId="53AF9748" w14:textId="77777777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This course will take your theory knowledge to the highest world standard required for the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r w:rsidRPr="0083511E">
        <w:rPr>
          <w:rFonts w:ascii="Arial" w:eastAsia="Times New Roman" w:hAnsi="Arial" w:cs="Arial"/>
          <w:color w:val="0070C0"/>
          <w:sz w:val="20"/>
          <w:szCs w:val="20"/>
          <w:vertAlign w:val="subscript"/>
        </w:rPr>
        <w:t>TM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Coastal and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r w:rsidRPr="0083511E">
        <w:rPr>
          <w:rFonts w:ascii="Arial" w:eastAsia="Times New Roman" w:hAnsi="Arial" w:cs="Arial"/>
          <w:color w:val="0070C0"/>
          <w:sz w:val="20"/>
          <w:szCs w:val="20"/>
          <w:vertAlign w:val="subscript"/>
        </w:rPr>
        <w:t>TM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Offshore practical exams, concentrating on advanced navigation and meteorology skills, and a detailed understanding of the IRPCS.</w:t>
      </w:r>
    </w:p>
    <w:p w14:paraId="124B9840" w14:textId="7B250A5B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Students in the southern hemisphere have a southern hemisphere version of our training materials, ensuring that your theory course is relevant to you. You will also receive the Northern </w:t>
      </w:r>
      <w:proofErr w:type="gram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Hemisphere  training</w:t>
      </w:r>
      <w:proofErr w:type="gram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publications to practice in both locations.</w:t>
      </w:r>
      <w:r w:rsidR="00F65D24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Yachting Directions is the only RYA Training Centre to include this in the course structure and price</w:t>
      </w:r>
      <w:r w:rsidR="0058320E">
        <w:rPr>
          <w:rFonts w:ascii="Arial" w:eastAsia="Times New Roman" w:hAnsi="Arial" w:cs="Arial"/>
          <w:color w:val="0070C0"/>
          <w:sz w:val="20"/>
          <w:szCs w:val="20"/>
        </w:rPr>
        <w:t>, and to include in your course fee, all your publications to facilitate your learning.</w:t>
      </w:r>
    </w:p>
    <w:p w14:paraId="791C82B9" w14:textId="5025F81F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Yachting Directions RYA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r w:rsidRPr="0083511E">
        <w:rPr>
          <w:rFonts w:ascii="Arial" w:eastAsia="Times New Roman" w:hAnsi="Arial" w:cs="Arial"/>
          <w:color w:val="0070C0"/>
          <w:sz w:val="20"/>
          <w:szCs w:val="20"/>
          <w:vertAlign w:val="subscript"/>
        </w:rPr>
        <w:t>TM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Theory online course </w:t>
      </w:r>
      <w:r w:rsidR="00F65D24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is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40 hrs </w:t>
      </w:r>
      <w:r w:rsidRPr="0058320E">
        <w:rPr>
          <w:rFonts w:ascii="Arial" w:eastAsia="Times New Roman" w:hAnsi="Arial" w:cs="Arial"/>
          <w:color w:val="0070C0"/>
          <w:sz w:val="20"/>
          <w:szCs w:val="20"/>
          <w:u w:val="single"/>
        </w:rPr>
        <w:t>minimum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 xml:space="preserve"> of </w:t>
      </w:r>
      <w:proofErr w:type="gramStart"/>
      <w:r w:rsidR="001A119C">
        <w:rPr>
          <w:rFonts w:ascii="Arial" w:eastAsia="Times New Roman" w:hAnsi="Arial" w:cs="Arial"/>
          <w:color w:val="0070C0"/>
          <w:sz w:val="20"/>
          <w:szCs w:val="20"/>
        </w:rPr>
        <w:t>face to face</w:t>
      </w:r>
      <w:proofErr w:type="gramEnd"/>
      <w:r w:rsidR="001A119C">
        <w:rPr>
          <w:rFonts w:ascii="Arial" w:eastAsia="Times New Roman" w:hAnsi="Arial" w:cs="Arial"/>
          <w:color w:val="0070C0"/>
          <w:sz w:val="20"/>
          <w:szCs w:val="20"/>
        </w:rPr>
        <w:t xml:space="preserve"> tuition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, taught as </w:t>
      </w:r>
      <w:r w:rsidR="00382C77" w:rsidRPr="0083511E">
        <w:rPr>
          <w:rFonts w:ascii="Arial" w:eastAsia="Times New Roman" w:hAnsi="Arial" w:cs="Arial"/>
          <w:color w:val="0070C0"/>
          <w:sz w:val="20"/>
          <w:szCs w:val="20"/>
        </w:rPr>
        <w:t>2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.5</w:t>
      </w:r>
      <w:r w:rsidR="00382C77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>hrs per day f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rom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Monday to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685E69">
        <w:rPr>
          <w:rFonts w:ascii="Arial" w:eastAsia="Times New Roman" w:hAnsi="Arial" w:cs="Arial"/>
          <w:color w:val="0070C0"/>
          <w:sz w:val="20"/>
          <w:szCs w:val="20"/>
        </w:rPr>
        <w:t>Thursday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, inclusive,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each week x </w:t>
      </w:r>
      <w:r w:rsidR="00685E69">
        <w:rPr>
          <w:rFonts w:ascii="Arial" w:eastAsia="Times New Roman" w:hAnsi="Arial" w:cs="Arial"/>
          <w:color w:val="0070C0"/>
          <w:sz w:val="20"/>
          <w:szCs w:val="20"/>
        </w:rPr>
        <w:t>6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weeks. These classes are conducted over Zoom, online, from </w:t>
      </w:r>
      <w:r w:rsidR="00F65D24" w:rsidRPr="0083511E">
        <w:rPr>
          <w:rFonts w:ascii="Arial" w:eastAsia="Times New Roman" w:hAnsi="Arial" w:cs="Arial"/>
          <w:color w:val="0070C0"/>
          <w:sz w:val="20"/>
          <w:szCs w:val="20"/>
        </w:rPr>
        <w:t>5.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00am until </w:t>
      </w:r>
      <w:r w:rsidR="00F65D24" w:rsidRPr="0083511E">
        <w:rPr>
          <w:rFonts w:ascii="Arial" w:eastAsia="Times New Roman" w:hAnsi="Arial" w:cs="Arial"/>
          <w:color w:val="0070C0"/>
          <w:sz w:val="20"/>
          <w:szCs w:val="20"/>
        </w:rPr>
        <w:t>7.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3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>0 am</w:t>
      </w:r>
      <w:r w:rsidR="0080489C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, or from 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5</w:t>
      </w:r>
      <w:r w:rsidR="0080489C" w:rsidRPr="0083511E">
        <w:rPr>
          <w:rFonts w:ascii="Arial" w:eastAsia="Times New Roman" w:hAnsi="Arial" w:cs="Arial"/>
          <w:color w:val="0070C0"/>
          <w:sz w:val="20"/>
          <w:szCs w:val="20"/>
        </w:rPr>
        <w:t>.00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p</w:t>
      </w:r>
      <w:r w:rsidR="0080489C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m to 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7</w:t>
      </w:r>
      <w:r w:rsidR="00F65D24" w:rsidRPr="0083511E">
        <w:rPr>
          <w:rFonts w:ascii="Arial" w:eastAsia="Times New Roman" w:hAnsi="Arial" w:cs="Arial"/>
          <w:color w:val="0070C0"/>
          <w:sz w:val="20"/>
          <w:szCs w:val="20"/>
        </w:rPr>
        <w:t>.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3</w:t>
      </w:r>
      <w:r w:rsidR="0080489C" w:rsidRPr="0083511E">
        <w:rPr>
          <w:rFonts w:ascii="Arial" w:eastAsia="Times New Roman" w:hAnsi="Arial" w:cs="Arial"/>
          <w:color w:val="0070C0"/>
          <w:sz w:val="20"/>
          <w:szCs w:val="20"/>
        </w:rPr>
        <w:t>0</w:t>
      </w:r>
      <w:r w:rsidR="001A119C">
        <w:rPr>
          <w:rFonts w:ascii="Arial" w:eastAsia="Times New Roman" w:hAnsi="Arial" w:cs="Arial"/>
          <w:color w:val="0070C0"/>
          <w:sz w:val="20"/>
          <w:szCs w:val="20"/>
        </w:rPr>
        <w:t>p</w:t>
      </w:r>
      <w:r w:rsidR="0080489C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m,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with the recording </w:t>
      </w:r>
      <w:r w:rsidR="002336B6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made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available </w:t>
      </w:r>
      <w:r w:rsidR="00F65D24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later that day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if you miss the live class. </w:t>
      </w:r>
      <w:r w:rsidR="0058320E">
        <w:rPr>
          <w:rFonts w:ascii="Arial" w:eastAsia="Times New Roman" w:hAnsi="Arial" w:cs="Arial"/>
          <w:color w:val="0070C0"/>
          <w:sz w:val="20"/>
          <w:szCs w:val="20"/>
        </w:rPr>
        <w:t>The recordings also facilitate easy revision before your assessment.</w:t>
      </w:r>
    </w:p>
    <w:p w14:paraId="55CFEB3E" w14:textId="37E936E6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The Theory Course size is a maximum of 10</w:t>
      </w:r>
      <w:r w:rsidR="0080489C" w:rsidRPr="0083511E">
        <w:rPr>
          <w:rFonts w:ascii="Arial" w:eastAsia="Times New Roman" w:hAnsi="Arial" w:cs="Arial"/>
          <w:color w:val="0070C0"/>
          <w:sz w:val="20"/>
          <w:szCs w:val="20"/>
        </w:rPr>
        <w:t>, occasionally the course size is 2 or 3.</w:t>
      </w:r>
    </w:p>
    <w:p w14:paraId="24808311" w14:textId="77777777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Pre-requisites: RYA Day Skipper or similar.</w:t>
      </w:r>
    </w:p>
    <w:p w14:paraId="7130D8F9" w14:textId="540B5394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This </w:t>
      </w:r>
      <w:r w:rsidRPr="0083511E">
        <w:rPr>
          <w:rFonts w:ascii="Arial" w:eastAsia="Times New Roman" w:hAnsi="Arial" w:cs="Arial"/>
          <w:b/>
          <w:bCs/>
          <w:color w:val="0070C0"/>
          <w:sz w:val="20"/>
          <w:szCs w:val="20"/>
        </w:rPr>
        <w:t>theory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course is a pre-requisite for your RYA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r w:rsidRPr="0083511E">
        <w:rPr>
          <w:rFonts w:ascii="Arial" w:eastAsia="Times New Roman" w:hAnsi="Arial" w:cs="Arial"/>
          <w:color w:val="0070C0"/>
          <w:sz w:val="20"/>
          <w:szCs w:val="20"/>
          <w:vertAlign w:val="subscript"/>
        </w:rPr>
        <w:t>TM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Coastal Skipper </w:t>
      </w:r>
      <w:r w:rsidRPr="0083511E">
        <w:rPr>
          <w:rFonts w:ascii="Arial" w:eastAsia="Times New Roman" w:hAnsi="Arial" w:cs="Arial"/>
          <w:b/>
          <w:bCs/>
          <w:color w:val="0070C0"/>
          <w:sz w:val="20"/>
          <w:szCs w:val="20"/>
          <w:u w:val="single"/>
        </w:rPr>
        <w:t>Practical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Course. </w:t>
      </w:r>
      <w:r w:rsidR="002336B6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Or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the </w:t>
      </w:r>
      <w:proofErr w:type="spellStart"/>
      <w:r w:rsidR="001A119C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="001A119C">
        <w:rPr>
          <w:rFonts w:ascii="Arial" w:eastAsia="Times New Roman" w:hAnsi="Arial" w:cs="Arial"/>
          <w:color w:val="0070C0"/>
          <w:sz w:val="20"/>
          <w:szCs w:val="20"/>
        </w:rPr>
        <w:t xml:space="preserve"> Offshore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exam Preparation Course. Some students elect to do the </w:t>
      </w:r>
      <w:r w:rsidRPr="0083511E">
        <w:rPr>
          <w:rFonts w:ascii="Arial" w:eastAsia="Times New Roman" w:hAnsi="Arial" w:cs="Arial"/>
          <w:color w:val="0070C0"/>
          <w:sz w:val="20"/>
          <w:szCs w:val="20"/>
          <w:u w:val="single"/>
        </w:rPr>
        <w:t>Coastal Skipper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Practical Course and then the </w:t>
      </w:r>
      <w:proofErr w:type="spell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Yachtmaster</w:t>
      </w:r>
      <w:proofErr w:type="spellEnd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Offshore Exam preparation course. Although this is entirely a personal decision, we recommend this combination. </w:t>
      </w:r>
    </w:p>
    <w:p w14:paraId="7A00B254" w14:textId="77777777" w:rsidR="001632DC" w:rsidRPr="0083511E" w:rsidRDefault="001632DC" w:rsidP="001632DC">
      <w:pPr>
        <w:pStyle w:val="ListParagraph"/>
        <w:numPr>
          <w:ilvl w:val="0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b/>
          <w:bCs/>
          <w:color w:val="0070C0"/>
          <w:sz w:val="20"/>
          <w:szCs w:val="20"/>
        </w:rPr>
        <w:t>The Syllabus: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</w:p>
    <w:p w14:paraId="07C633AF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Chartwork: Chart information and symbols, position fixing, course shaping and plotting, Zones of Confidence, use of traditional instruments, Rising and Dipping Distances,</w:t>
      </w:r>
    </w:p>
    <w:p w14:paraId="59B97B18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Pilotage, use of soundings, lights and nav aids as “signposts”</w:t>
      </w:r>
    </w:p>
    <w:p w14:paraId="3BB41C3D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Passage Planning and preparation, </w:t>
      </w:r>
    </w:p>
    <w:p w14:paraId="07AC25CF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Use of almanacs and admiralty publications,</w:t>
      </w:r>
    </w:p>
    <w:p w14:paraId="72331AE9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Electronic aids to navigation, including Radar, AIS and GPS intensive, </w:t>
      </w:r>
    </w:p>
    <w:p w14:paraId="2D9C5D00" w14:textId="3BE81DD8" w:rsidR="001632DC" w:rsidRPr="0076569B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Tides</w:t>
      </w:r>
      <w:r w:rsidR="001F4BED">
        <w:rPr>
          <w:rFonts w:ascii="Arial" w:eastAsia="Times New Roman" w:hAnsi="Arial" w:cs="Arial"/>
          <w:color w:val="0070C0"/>
          <w:sz w:val="20"/>
          <w:szCs w:val="20"/>
        </w:rPr>
        <w:t xml:space="preserve"> &amp;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 anomalies, Streams </w:t>
      </w:r>
      <w:r w:rsidR="005C6628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&amp;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>Currents, Tidal Curve</w:t>
      </w:r>
      <w:r w:rsidR="005C6628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s, </w:t>
      </w: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Secondary Port Calcs, Computation of Rates, </w:t>
      </w:r>
    </w:p>
    <w:p w14:paraId="3ABB4592" w14:textId="3D68B42A" w:rsidR="0076569B" w:rsidRPr="001F4BED" w:rsidRDefault="0076569B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Meteorology, taking and interpreting forecasts, plotting weather systems,</w:t>
      </w:r>
    </w:p>
    <w:p w14:paraId="0A8C0B5C" w14:textId="399C70E2" w:rsidR="001F4BED" w:rsidRPr="0083511E" w:rsidRDefault="001F4BED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IRPCS, (Known as The International Regulations for the Prevention of Collisions at Sea),</w:t>
      </w:r>
    </w:p>
    <w:p w14:paraId="62A88251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Navigation in Restricted Visibility, </w:t>
      </w:r>
    </w:p>
    <w:p w14:paraId="759C5BE7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Customs Regulations, Flag etiquette,</w:t>
      </w:r>
    </w:p>
    <w:p w14:paraId="368569E0" w14:textId="6E47B6A8" w:rsidR="001632DC" w:rsidRPr="0076569B" w:rsidRDefault="001632DC" w:rsidP="0076569B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Magnetic Compass and Gyro Compass,  </w:t>
      </w:r>
    </w:p>
    <w:p w14:paraId="011B968C" w14:textId="6B731830" w:rsidR="001632DC" w:rsidRPr="0076569B" w:rsidRDefault="001632DC" w:rsidP="0076569B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Weather predictions using a barometer and by </w:t>
      </w:r>
      <w:proofErr w:type="gramStart"/>
      <w:r w:rsidRPr="0083511E">
        <w:rPr>
          <w:rFonts w:ascii="Arial" w:eastAsia="Times New Roman" w:hAnsi="Arial" w:cs="Arial"/>
          <w:color w:val="0070C0"/>
          <w:sz w:val="20"/>
          <w:szCs w:val="20"/>
        </w:rPr>
        <w:t>observations</w:t>
      </w:r>
      <w:proofErr w:type="gramEnd"/>
    </w:p>
    <w:p w14:paraId="1A6B2C6A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>Customs and excise regulations for cruising abroad</w:t>
      </w:r>
    </w:p>
    <w:p w14:paraId="1C9390CA" w14:textId="77777777" w:rsidR="001632DC" w:rsidRPr="0083511E" w:rsidRDefault="001632DC" w:rsidP="001632DC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Diesel engine and Electric Propulsion/Advanced Battery Systems, </w:t>
      </w:r>
    </w:p>
    <w:p w14:paraId="49ED012C" w14:textId="77777777" w:rsidR="001F4BED" w:rsidRPr="001F4BED" w:rsidRDefault="001632DC" w:rsidP="001F4BED">
      <w:pPr>
        <w:pStyle w:val="ListParagraph"/>
        <w:numPr>
          <w:ilvl w:val="1"/>
          <w:numId w:val="10"/>
        </w:numPr>
        <w:contextualSpacing w:val="0"/>
        <w:rPr>
          <w:rFonts w:ascii="Arial" w:eastAsia="Times New Roman" w:hAnsi="Arial" w:cs="Arial"/>
          <w:color w:val="0070C0"/>
        </w:rPr>
      </w:pPr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Safety at </w:t>
      </w:r>
      <w:proofErr w:type="gramStart"/>
      <w:r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Sea, </w:t>
      </w:r>
      <w:r w:rsidR="001F4BED">
        <w:rPr>
          <w:rFonts w:ascii="Arial" w:eastAsia="Times New Roman" w:hAnsi="Arial" w:cs="Arial"/>
          <w:color w:val="0070C0"/>
          <w:sz w:val="20"/>
          <w:szCs w:val="20"/>
        </w:rPr>
        <w:t xml:space="preserve">  </w:t>
      </w:r>
      <w:proofErr w:type="gramEnd"/>
      <w:r w:rsidR="001F4BED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Maintenance, </w:t>
      </w:r>
      <w:r w:rsidR="001F4BED">
        <w:rPr>
          <w:rFonts w:ascii="Arial" w:eastAsia="Times New Roman" w:hAnsi="Arial" w:cs="Arial"/>
          <w:color w:val="0070C0"/>
          <w:sz w:val="20"/>
          <w:szCs w:val="20"/>
        </w:rPr>
        <w:t xml:space="preserve">   </w:t>
      </w:r>
      <w:r w:rsidR="001F4BED" w:rsidRPr="0083511E">
        <w:rPr>
          <w:rFonts w:ascii="Arial" w:eastAsia="Times New Roman" w:hAnsi="Arial" w:cs="Arial"/>
          <w:color w:val="0070C0"/>
          <w:sz w:val="20"/>
          <w:szCs w:val="20"/>
        </w:rPr>
        <w:t xml:space="preserve">Stability, </w:t>
      </w:r>
      <w:r w:rsidR="001F4BED">
        <w:rPr>
          <w:rFonts w:ascii="Arial" w:eastAsia="Times New Roman" w:hAnsi="Arial" w:cs="Arial"/>
          <w:color w:val="0070C0"/>
          <w:sz w:val="20"/>
          <w:szCs w:val="20"/>
        </w:rPr>
        <w:t xml:space="preserve">    </w:t>
      </w:r>
      <w:r w:rsidR="001F4BED" w:rsidRPr="0083511E">
        <w:rPr>
          <w:rFonts w:ascii="Arial" w:eastAsia="Times New Roman" w:hAnsi="Arial" w:cs="Arial"/>
          <w:color w:val="0070C0"/>
          <w:sz w:val="20"/>
          <w:szCs w:val="20"/>
        </w:rPr>
        <w:t>Radar,</w:t>
      </w:r>
    </w:p>
    <w:p w14:paraId="3C63A685" w14:textId="77777777" w:rsidR="001F4BED" w:rsidRDefault="001F4BED" w:rsidP="001F4BED">
      <w:pPr>
        <w:pStyle w:val="ListParagraph"/>
        <w:ind w:left="1440"/>
        <w:contextualSpacing w:val="0"/>
        <w:rPr>
          <w:rFonts w:ascii="Arial" w:eastAsia="Times New Roman" w:hAnsi="Arial" w:cs="Arial"/>
          <w:color w:val="0070C0"/>
        </w:rPr>
      </w:pPr>
    </w:p>
    <w:p w14:paraId="1B3F1E3B" w14:textId="54FE4A7B" w:rsidR="001632DC" w:rsidRPr="0083511E" w:rsidRDefault="001632DC" w:rsidP="001632DC">
      <w:pPr>
        <w:rPr>
          <w:rFonts w:ascii="Arial" w:hAnsi="Arial" w:cs="Arial"/>
        </w:rPr>
      </w:pPr>
      <w:r w:rsidRPr="0083511E">
        <w:rPr>
          <w:rFonts w:ascii="Arial" w:hAnsi="Arial" w:cs="Arial"/>
          <w:b/>
          <w:bCs/>
          <w:color w:val="0070C0"/>
          <w:sz w:val="20"/>
          <w:szCs w:val="20"/>
        </w:rPr>
        <w:t>What is included?</w:t>
      </w:r>
      <w:r w:rsidRPr="0083511E">
        <w:rPr>
          <w:rFonts w:ascii="Arial" w:hAnsi="Arial" w:cs="Arial"/>
          <w:color w:val="0070C0"/>
          <w:sz w:val="20"/>
          <w:szCs w:val="20"/>
        </w:rPr>
        <w:t xml:space="preserve"> -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The </w:t>
      </w:r>
      <w:r w:rsidR="001A119C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Yachting Directions 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Coastal </w:t>
      </w:r>
      <w:r w:rsidR="001A119C">
        <w:rPr>
          <w:rFonts w:ascii="Arial" w:hAnsi="Arial" w:cs="Arial"/>
          <w:color w:val="0070C0"/>
          <w:sz w:val="20"/>
          <w:szCs w:val="20"/>
          <w:shd w:val="clear" w:color="auto" w:fill="FFFFFF"/>
        </w:rPr>
        <w:t>&amp;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Offshore </w:t>
      </w:r>
      <w:proofErr w:type="spellStart"/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Yachtmaster</w:t>
      </w:r>
      <w:proofErr w:type="spellEnd"/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shore-based course kit. It contains 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your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</w:t>
      </w:r>
      <w:proofErr w:type="spellStart"/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Yachtmaster</w:t>
      </w:r>
      <w:proofErr w:type="spellEnd"/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Shore-based Notes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, RYA practice charts, 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Course E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xercises,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RYA Navigation Exercises for Northern 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lastRenderedPageBreak/>
        <w:t xml:space="preserve">Hemisphere, 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a soft lead pencil and eraser. </w:t>
      </w:r>
      <w:r w:rsidR="00351D41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>You</w:t>
      </w:r>
      <w:r w:rsidR="0083673D" w:rsidRPr="0083511E">
        <w:rPr>
          <w:rFonts w:ascii="Arial" w:hAnsi="Arial" w:cs="Arial"/>
          <w:b/>
          <w:bCs/>
          <w:color w:val="0070C0"/>
          <w:sz w:val="20"/>
          <w:szCs w:val="20"/>
          <w:shd w:val="clear" w:color="auto" w:fill="FFFFFF"/>
        </w:rPr>
        <w:t xml:space="preserve"> also receive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the 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RYA 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Navigation 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H</w:t>
      </w: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andbook, Weather handbook, International Regulations for the Prevention of Collision at Sea</w:t>
      </w:r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, </w:t>
      </w:r>
      <w:proofErr w:type="gramStart"/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and,</w:t>
      </w:r>
      <w:proofErr w:type="gramEnd"/>
      <w:r w:rsidR="0083673D"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Symbols and Abbreviations of Admiralty Charts</w:t>
      </w:r>
      <w:r w:rsidR="001A119C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and your course plotter (sometimes referred to as a Portland Plotter or Breton type plotter).</w:t>
      </w:r>
    </w:p>
    <w:p w14:paraId="5F778BCF" w14:textId="77777777" w:rsidR="001632DC" w:rsidRPr="0083511E" w:rsidRDefault="001632DC" w:rsidP="001632DC">
      <w:pPr>
        <w:rPr>
          <w:rFonts w:ascii="Arial" w:hAnsi="Arial" w:cs="Arial"/>
          <w:sz w:val="10"/>
          <w:szCs w:val="10"/>
        </w:rPr>
      </w:pPr>
    </w:p>
    <w:p w14:paraId="083B5DE4" w14:textId="14BBF92A" w:rsidR="001632DC" w:rsidRDefault="001632DC" w:rsidP="001632DC">
      <w:pPr>
        <w:rPr>
          <w:rFonts w:ascii="Arial" w:hAnsi="Arial" w:cs="Arial"/>
          <w:color w:val="0070C0"/>
          <w:sz w:val="20"/>
          <w:szCs w:val="20"/>
          <w:shd w:val="clear" w:color="auto" w:fill="FFFFFF"/>
        </w:rPr>
      </w:pPr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On successful completion of this course and the assessment you will receive the RYA </w:t>
      </w:r>
      <w:proofErr w:type="spellStart"/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>Yachtmaster</w:t>
      </w:r>
      <w:proofErr w:type="spellEnd"/>
      <w:r w:rsidRPr="0083511E">
        <w:rPr>
          <w:rFonts w:ascii="Arial" w:hAnsi="Arial" w:cs="Arial"/>
          <w:color w:val="0070C0"/>
          <w:sz w:val="20"/>
          <w:szCs w:val="20"/>
          <w:shd w:val="clear" w:color="auto" w:fill="FFFFFF"/>
        </w:rPr>
        <w:t xml:space="preserve"> / Coastal Skipper shore-based certificate. </w:t>
      </w:r>
    </w:p>
    <w:p w14:paraId="3BF1329F" w14:textId="78F35C93" w:rsidR="002A7341" w:rsidRPr="0083511E" w:rsidRDefault="002A7341" w:rsidP="001A119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9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2122"/>
        <w:gridCol w:w="506"/>
        <w:gridCol w:w="2022"/>
        <w:gridCol w:w="97"/>
        <w:gridCol w:w="2451"/>
      </w:tblGrid>
      <w:tr w:rsidR="001632DC" w:rsidRPr="0083511E" w14:paraId="697C6CFC" w14:textId="77777777" w:rsidTr="00E1037D">
        <w:trPr>
          <w:trHeight w:val="413"/>
        </w:trPr>
        <w:tc>
          <w:tcPr>
            <w:tcW w:w="9309" w:type="dxa"/>
            <w:gridSpan w:val="6"/>
          </w:tcPr>
          <w:p w14:paraId="3F6C04B8" w14:textId="5CE84783" w:rsidR="001632DC" w:rsidRPr="0083511E" w:rsidRDefault="001632DC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TEXTS AND EQUIPMENT </w:t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included</w:t>
            </w:r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with your RYA </w:t>
            </w:r>
            <w:proofErr w:type="spellStart"/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Yachtmaster</w:t>
            </w:r>
            <w:proofErr w:type="spellEnd"/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theory </w:t>
            </w:r>
            <w:proofErr w:type="gramStart"/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course</w:t>
            </w:r>
            <w:proofErr w:type="gramEnd"/>
          </w:p>
          <w:p w14:paraId="61B4A074" w14:textId="5A9273A9" w:rsidR="002A7341" w:rsidRPr="0083511E" w:rsidRDefault="002A7341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023EA0" w:rsidRPr="0083511E" w14:paraId="6D3EFD25" w14:textId="77777777" w:rsidTr="00E1037D">
        <w:trPr>
          <w:trHeight w:val="413"/>
        </w:trPr>
        <w:tc>
          <w:tcPr>
            <w:tcW w:w="9309" w:type="dxa"/>
            <w:gridSpan w:val="6"/>
          </w:tcPr>
          <w:p w14:paraId="64320036" w14:textId="77777777" w:rsidR="00023EA0" w:rsidRPr="0083511E" w:rsidRDefault="00023EA0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1632DC" w:rsidRPr="0083511E" w14:paraId="25667606" w14:textId="77777777" w:rsidTr="001F4BED">
        <w:trPr>
          <w:trHeight w:val="413"/>
        </w:trPr>
        <w:tc>
          <w:tcPr>
            <w:tcW w:w="2111" w:type="dxa"/>
          </w:tcPr>
          <w:p w14:paraId="656E007F" w14:textId="77777777" w:rsidR="001632DC" w:rsidRPr="0083511E" w:rsidRDefault="001632DC" w:rsidP="00E1037D">
            <w:pPr>
              <w:rPr>
                <w:rFonts w:ascii="Arial" w:hAnsi="Arial" w:cs="Arial"/>
              </w:rPr>
            </w:pPr>
            <w:r w:rsidRPr="0083511E">
              <w:rPr>
                <w:rFonts w:ascii="Arial" w:hAnsi="Arial" w:cs="Arial"/>
              </w:rPr>
              <w:fldChar w:fldCharType="begin"/>
            </w:r>
            <w:r w:rsidRPr="0083511E">
              <w:rPr>
                <w:rFonts w:ascii="Arial" w:hAnsi="Arial" w:cs="Arial"/>
              </w:rPr>
              <w:instrText xml:space="preserve"> INCLUDEPICTURE "/var/folders/r0/4b3wwf5x52125qlnmdwdff640000gn/T/com.microsoft.Word/WebArchiveCopyPasteTempFiles/cid575ef171-5487-427d-8344-267df86bad10@ausprd01.prod.outlook.com" \* MERGEFORMATINET </w:instrText>
            </w:r>
            <w:r w:rsidRPr="0083511E">
              <w:rPr>
                <w:rFonts w:ascii="Arial" w:hAnsi="Arial" w:cs="Arial"/>
              </w:rPr>
              <w:fldChar w:fldCharType="separate"/>
            </w:r>
            <w:r w:rsidRPr="0083511E">
              <w:rPr>
                <w:rFonts w:ascii="Arial" w:hAnsi="Arial" w:cs="Arial"/>
                <w:noProof/>
              </w:rPr>
              <w:drawing>
                <wp:inline distT="0" distB="0" distL="0" distR="0" wp14:anchorId="0127C813" wp14:editId="4B9D87D4">
                  <wp:extent cx="1531279" cy="1148400"/>
                  <wp:effectExtent l="953" t="0" r="0" b="0"/>
                  <wp:docPr id="7" name="Picture 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4437" cy="117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511E">
              <w:rPr>
                <w:rFonts w:ascii="Arial" w:hAnsi="Arial" w:cs="Arial"/>
              </w:rPr>
              <w:fldChar w:fldCharType="end"/>
            </w:r>
          </w:p>
          <w:p w14:paraId="4815F921" w14:textId="77777777" w:rsidR="001632DC" w:rsidRPr="0083511E" w:rsidRDefault="001632DC" w:rsidP="00E1037D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Course text</w:t>
            </w:r>
          </w:p>
          <w:p w14:paraId="0E033D89" w14:textId="77777777" w:rsidR="001632DC" w:rsidRPr="0083511E" w:rsidRDefault="001632DC" w:rsidP="00E1037D">
            <w:pPr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2348" behindDoc="0" locked="0" layoutInCell="1" allowOverlap="1" wp14:anchorId="3A59A259" wp14:editId="16C802A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408305</wp:posOffset>
                  </wp:positionV>
                  <wp:extent cx="1126490" cy="1638935"/>
                  <wp:effectExtent l="0" t="0" r="3810" b="0"/>
                  <wp:wrapSquare wrapText="bothSides"/>
                  <wp:docPr id="20" name="Picture 20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Calendar&#10;&#10;Description automatically generated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92" r="15701"/>
                          <a:stretch/>
                        </pic:blipFill>
                        <pic:spPr bwMode="auto">
                          <a:xfrm>
                            <a:off x="0" y="0"/>
                            <a:ext cx="1126490" cy="163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Included</w:t>
            </w:r>
          </w:p>
        </w:tc>
        <w:tc>
          <w:tcPr>
            <w:tcW w:w="2628" w:type="dxa"/>
            <w:gridSpan w:val="2"/>
          </w:tcPr>
          <w:p w14:paraId="2D5C5C61" w14:textId="77777777" w:rsidR="001632DC" w:rsidRPr="0083511E" w:rsidRDefault="001632DC" w:rsidP="00E1037D">
            <w:pPr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83511E">
              <w:rPr>
                <w:rFonts w:ascii="Arial" w:hAnsi="Arial" w:cs="Arial"/>
                <w:noProof/>
              </w:rPr>
              <w:drawing>
                <wp:inline distT="0" distB="0" distL="0" distR="0" wp14:anchorId="3018DE06" wp14:editId="3436BF22">
                  <wp:extent cx="1521642" cy="1521642"/>
                  <wp:effectExtent l="0" t="0" r="2540" b="2540"/>
                  <wp:docPr id="22" name="Picture 22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picture containing calendar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805" cy="153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Course text</w:t>
            </w:r>
          </w:p>
          <w:p w14:paraId="4B50C423" w14:textId="77777777" w:rsidR="001632DC" w:rsidRPr="0083511E" w:rsidRDefault="001632DC" w:rsidP="00E1037D">
            <w:pPr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  <w:r w:rsidRPr="0083511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63372" behindDoc="0" locked="0" layoutInCell="1" allowOverlap="1" wp14:anchorId="369D51AB" wp14:editId="12E2A8E4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883920</wp:posOffset>
                  </wp:positionV>
                  <wp:extent cx="1552575" cy="687705"/>
                  <wp:effectExtent l="635" t="0" r="0" b="0"/>
                  <wp:wrapSquare wrapText="bothSides"/>
                  <wp:docPr id="23" name="Picture 2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Diagram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" t="27421" r="1039" b="26509"/>
                          <a:stretch/>
                        </pic:blipFill>
                        <pic:spPr bwMode="auto">
                          <a:xfrm rot="16200000">
                            <a:off x="0" y="0"/>
                            <a:ext cx="1552575" cy="687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Included</w:t>
            </w:r>
          </w:p>
        </w:tc>
        <w:tc>
          <w:tcPr>
            <w:tcW w:w="2022" w:type="dxa"/>
          </w:tcPr>
          <w:p w14:paraId="20EC838B" w14:textId="77777777" w:rsidR="001632DC" w:rsidRPr="0083511E" w:rsidRDefault="001632DC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1324" behindDoc="0" locked="0" layoutInCell="1" allowOverlap="1" wp14:anchorId="218A9307" wp14:editId="21DB9DBD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2148840</wp:posOffset>
                  </wp:positionV>
                  <wp:extent cx="1132205" cy="1591945"/>
                  <wp:effectExtent l="0" t="0" r="0" b="0"/>
                  <wp:wrapSquare wrapText="bothSides"/>
                  <wp:docPr id="24" name="Picture 2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diagram&#10;&#10;Description automatically generated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4" t="3423" r="19358" b="3529"/>
                          <a:stretch/>
                        </pic:blipFill>
                        <pic:spPr bwMode="auto">
                          <a:xfrm>
                            <a:off x="0" y="0"/>
                            <a:ext cx="1132205" cy="1591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11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4C50ABEF" wp14:editId="79DC520D">
                  <wp:extent cx="1146810" cy="1480972"/>
                  <wp:effectExtent l="0" t="0" r="0" b="5080"/>
                  <wp:docPr id="12" name="Picture 12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rainingChart5RYA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2" r="17954" b="13681"/>
                          <a:stretch/>
                        </pic:blipFill>
                        <pic:spPr bwMode="auto">
                          <a:xfrm>
                            <a:off x="0" y="0"/>
                            <a:ext cx="1188135" cy="1534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gridSpan w:val="2"/>
          </w:tcPr>
          <w:p w14:paraId="2ED9393D" w14:textId="1A7BCDFC" w:rsidR="001632DC" w:rsidRPr="0083511E" w:rsidRDefault="001632DC" w:rsidP="0013098B">
            <w:pPr>
              <w:tabs>
                <w:tab w:val="right" w:pos="2248"/>
              </w:tabs>
              <w:spacing w:before="60" w:after="60"/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drawing>
                <wp:inline distT="0" distB="0" distL="0" distR="0" wp14:anchorId="3A9A34A9" wp14:editId="23FCBD1E">
                  <wp:extent cx="1143000" cy="1585949"/>
                  <wp:effectExtent l="0" t="0" r="0" b="1905"/>
                  <wp:docPr id="26" name="Picture 26" descr="A picture containing text, 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rainingChart5RYA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6" r="16587" b="10134"/>
                          <a:stretch/>
                        </pic:blipFill>
                        <pic:spPr bwMode="auto">
                          <a:xfrm>
                            <a:off x="0" y="0"/>
                            <a:ext cx="1209897" cy="1678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8BF6BB" w14:textId="32225351" w:rsidR="002A7341" w:rsidRPr="0083511E" w:rsidRDefault="002A7341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5CCA6DA4" w14:textId="71D53C4D" w:rsidR="002A7341" w:rsidRPr="0083511E" w:rsidRDefault="002A7341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2C7F2977" w14:textId="1C774F49" w:rsidR="002A7341" w:rsidRPr="0083511E" w:rsidRDefault="008138F6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60300" behindDoc="0" locked="0" layoutInCell="1" allowOverlap="1" wp14:anchorId="450400A7" wp14:editId="21F5DD9E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149860</wp:posOffset>
                  </wp:positionV>
                  <wp:extent cx="1070610" cy="1504950"/>
                  <wp:effectExtent l="0" t="0" r="0" b="6350"/>
                  <wp:wrapSquare wrapText="bothSides"/>
                  <wp:docPr id="25" name="Picture 25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picture containing calendar&#10;&#10;Description automatically generated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16" t="4618" r="17951" b="5637"/>
                          <a:stretch/>
                        </pic:blipFill>
                        <pic:spPr bwMode="auto">
                          <a:xfrm>
                            <a:off x="0" y="0"/>
                            <a:ext cx="1070610" cy="150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32DC" w:rsidRPr="0083511E" w14:paraId="05D3BF3A" w14:textId="77777777" w:rsidTr="001F4BED">
        <w:trPr>
          <w:trHeight w:val="403"/>
        </w:trPr>
        <w:tc>
          <w:tcPr>
            <w:tcW w:w="2111" w:type="dxa"/>
          </w:tcPr>
          <w:p w14:paraId="66CA9C12" w14:textId="77777777" w:rsidR="001632DC" w:rsidRPr="0083511E" w:rsidRDefault="001632DC" w:rsidP="00E1037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Included</w:t>
            </w:r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05D23ADB" w14:textId="77777777" w:rsidR="001632DC" w:rsidRPr="0083511E" w:rsidRDefault="001632DC" w:rsidP="00E1037D">
            <w:pP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</w:rPr>
              <w:drawing>
                <wp:anchor distT="0" distB="0" distL="114300" distR="114300" simplePos="0" relativeHeight="251665420" behindDoc="0" locked="0" layoutInCell="1" allowOverlap="1" wp14:anchorId="46D761F9" wp14:editId="48C2C5E7">
                  <wp:simplePos x="0" y="0"/>
                  <wp:positionH relativeFrom="column">
                    <wp:posOffset>56968</wp:posOffset>
                  </wp:positionH>
                  <wp:positionV relativeFrom="paragraph">
                    <wp:posOffset>605245</wp:posOffset>
                  </wp:positionV>
                  <wp:extent cx="1090295" cy="1420495"/>
                  <wp:effectExtent l="0" t="0" r="1905" b="1905"/>
                  <wp:wrapSquare wrapText="bothSides"/>
                  <wp:docPr id="27" name="Picture 27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alendar&#10;&#10;Description automatically generated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3" r="15346"/>
                          <a:stretch/>
                        </pic:blipFill>
                        <pic:spPr bwMode="auto">
                          <a:xfrm>
                            <a:off x="0" y="0"/>
                            <a:ext cx="1090295" cy="1420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(</w:t>
            </w:r>
            <w:proofErr w:type="spellStart"/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>rrp</w:t>
            </w:r>
            <w:proofErr w:type="spellEnd"/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$20.00)</w:t>
            </w:r>
          </w:p>
        </w:tc>
        <w:tc>
          <w:tcPr>
            <w:tcW w:w="2628" w:type="dxa"/>
            <w:gridSpan w:val="2"/>
          </w:tcPr>
          <w:p w14:paraId="6D288EA4" w14:textId="77777777" w:rsidR="001632DC" w:rsidRPr="0083511E" w:rsidRDefault="001632DC" w:rsidP="00E1037D">
            <w:pPr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    </w:t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Included</w:t>
            </w:r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    </w:t>
            </w:r>
          </w:p>
          <w:p w14:paraId="47F5146D" w14:textId="77777777" w:rsidR="001632DC" w:rsidRPr="0083511E" w:rsidRDefault="001632DC" w:rsidP="00E1037D">
            <w:pPr>
              <w:rPr>
                <w:rFonts w:ascii="Arial" w:hAnsi="Arial" w:cs="Arial"/>
                <w:color w:val="002060"/>
              </w:rPr>
            </w:pPr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   (</w:t>
            </w:r>
            <w:proofErr w:type="spellStart"/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rrp</w:t>
            </w:r>
            <w:proofErr w:type="spellEnd"/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$19.95) </w:t>
            </w:r>
          </w:p>
          <w:p w14:paraId="201D7457" w14:textId="70186194" w:rsidR="001632DC" w:rsidRPr="0083511E" w:rsidRDefault="001632DC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570" w:type="dxa"/>
            <w:gridSpan w:val="3"/>
          </w:tcPr>
          <w:p w14:paraId="2504DFCF" w14:textId="77777777" w:rsidR="001632DC" w:rsidRPr="0083511E" w:rsidRDefault="001632DC" w:rsidP="00E1037D">
            <w:pPr>
              <w:rPr>
                <w:rFonts w:ascii="Arial" w:eastAsia="Times New Roman" w:hAnsi="Arial" w:cs="Arial"/>
                <w:noProof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Included                               </w:t>
            </w:r>
            <w:proofErr w:type="spellStart"/>
            <w:r w:rsidRPr="0083511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Included</w:t>
            </w:r>
            <w:proofErr w:type="spellEnd"/>
          </w:p>
          <w:p w14:paraId="470AD680" w14:textId="5FF40067" w:rsidR="001632DC" w:rsidRPr="0083511E" w:rsidRDefault="0076569B" w:rsidP="00E1037D">
            <w:pPr>
              <w:spacing w:before="60" w:after="6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drawing>
                <wp:anchor distT="0" distB="0" distL="114300" distR="114300" simplePos="0" relativeHeight="251672588" behindDoc="0" locked="0" layoutInCell="1" allowOverlap="1" wp14:anchorId="69FED8D4" wp14:editId="58620686">
                  <wp:simplePos x="0" y="0"/>
                  <wp:positionH relativeFrom="column">
                    <wp:posOffset>-59780</wp:posOffset>
                  </wp:positionH>
                  <wp:positionV relativeFrom="paragraph">
                    <wp:posOffset>600256</wp:posOffset>
                  </wp:positionV>
                  <wp:extent cx="1065600" cy="1469426"/>
                  <wp:effectExtent l="0" t="0" r="1270" b="0"/>
                  <wp:wrapSquare wrapText="bothSides"/>
                  <wp:docPr id="1830286129" name="Picture 183028612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bbreviationsAndSymbols5011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9" t="1048" r="15234" b="2098"/>
                          <a:stretch/>
                        </pic:blipFill>
                        <pic:spPr bwMode="auto">
                          <a:xfrm>
                            <a:off x="0" y="0"/>
                            <a:ext cx="1065600" cy="1469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11E">
              <w:rPr>
                <w:rFonts w:ascii="Arial" w:eastAsia="Times New Roman" w:hAnsi="Arial" w:cs="Arial"/>
                <w:b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64396" behindDoc="0" locked="0" layoutInCell="1" allowOverlap="1" wp14:anchorId="701496F8" wp14:editId="53E31C65">
                  <wp:simplePos x="0" y="0"/>
                  <wp:positionH relativeFrom="column">
                    <wp:posOffset>1728470</wp:posOffset>
                  </wp:positionH>
                  <wp:positionV relativeFrom="paragraph">
                    <wp:posOffset>604067</wp:posOffset>
                  </wp:positionV>
                  <wp:extent cx="1102360" cy="1371600"/>
                  <wp:effectExtent l="0" t="0" r="2540" b="0"/>
                  <wp:wrapSquare wrapText="bothSides"/>
                  <wp:docPr id="28" name="Picture 28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calendar&#10;&#10;Description automatically generated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9" r="15058" b="-44"/>
                          <a:stretch/>
                        </pic:blipFill>
                        <pic:spPr bwMode="auto">
                          <a:xfrm>
                            <a:off x="0" y="0"/>
                            <a:ext cx="110236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2DC"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(</w:t>
            </w:r>
            <w:proofErr w:type="spellStart"/>
            <w:r w:rsidR="001632DC"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rrp</w:t>
            </w:r>
            <w:proofErr w:type="spellEnd"/>
            <w:r w:rsidR="001632DC"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$49.95).                             (</w:t>
            </w:r>
            <w:proofErr w:type="spellStart"/>
            <w:r w:rsidR="001632DC"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rrp</w:t>
            </w:r>
            <w:proofErr w:type="spellEnd"/>
            <w:r w:rsidR="001632DC"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$20.00)</w:t>
            </w:r>
          </w:p>
        </w:tc>
      </w:tr>
      <w:tr w:rsidR="001632DC" w:rsidRPr="0083511E" w14:paraId="5041A36F" w14:textId="77777777" w:rsidTr="00E1037D">
        <w:trPr>
          <w:trHeight w:val="189"/>
        </w:trPr>
        <w:tc>
          <w:tcPr>
            <w:tcW w:w="9309" w:type="dxa"/>
            <w:gridSpan w:val="6"/>
            <w:vAlign w:val="center"/>
          </w:tcPr>
          <w:p w14:paraId="275BB591" w14:textId="1C096244" w:rsidR="001632DC" w:rsidRPr="0076569B" w:rsidRDefault="001632DC" w:rsidP="00E1037D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rrp</w:t>
            </w:r>
            <w:proofErr w:type="spellEnd"/>
            <w:r w:rsidRPr="0083511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$39.95)</w:t>
            </w:r>
            <w:r w:rsidR="0076569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                                                             </w:t>
            </w:r>
            <w:proofErr w:type="gramStart"/>
            <w:r w:rsidR="0076569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="0076569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rrp</w:t>
            </w:r>
            <w:proofErr w:type="spellEnd"/>
            <w:r w:rsidR="0076569B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$70.00)</w:t>
            </w:r>
            <w:r w:rsidR="0076569B" w:rsidRPr="0083511E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  <w:r w:rsidR="0076569B">
              <w:rPr>
                <w:rFonts w:ascii="Arial" w:eastAsia="Times New Roman" w:hAnsi="Arial" w:cs="Arial"/>
                <w:b/>
                <w:noProof/>
                <w:color w:val="FF0000"/>
                <w:sz w:val="20"/>
                <w:szCs w:val="20"/>
              </w:rPr>
              <w:t xml:space="preserve">                                 </w:t>
            </w:r>
            <w:r w:rsidR="0076569B" w:rsidRPr="0076569B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</w:rPr>
              <w:t>(rrp 39.95)</w:t>
            </w:r>
          </w:p>
          <w:p w14:paraId="04513693" w14:textId="1F016283" w:rsidR="001632DC" w:rsidRPr="0083511E" w:rsidRDefault="001632DC" w:rsidP="00E1037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   Included </w:t>
            </w:r>
            <w:r w:rsidR="0076569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        </w:t>
            </w:r>
            <w:r w:rsidR="0076569B"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76569B"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Included</w:t>
            </w:r>
            <w:proofErr w:type="spellEnd"/>
            <w:r w:rsidR="0076569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    </w:t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                        </w:t>
            </w:r>
            <w:proofErr w:type="spellStart"/>
            <w:r w:rsidR="0076569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Included</w:t>
            </w:r>
            <w:proofErr w:type="spellEnd"/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           </w:t>
            </w:r>
          </w:p>
          <w:p w14:paraId="3AA7500A" w14:textId="675D65D2" w:rsidR="001632DC" w:rsidRPr="0083511E" w:rsidRDefault="001632DC" w:rsidP="00E1037D">
            <w:pP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83511E">
              <w:rPr>
                <w:rFonts w:ascii="Arial" w:eastAsia="Times New Roman" w:hAnsi="Arial" w:cs="Arial"/>
                <w:b/>
                <w:color w:val="002060"/>
                <w:sz w:val="20"/>
                <w:szCs w:val="20"/>
              </w:rPr>
              <w:t xml:space="preserve">            </w:t>
            </w:r>
            <w:r w:rsidRPr="0083511E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  <w:p w14:paraId="70990DA1" w14:textId="7E4A5F45" w:rsidR="001632DC" w:rsidRDefault="001F4BED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10"/>
                <w:szCs w:val="10"/>
              </w:rPr>
            </w:pPr>
            <w:r w:rsidRPr="0083511E">
              <w:rPr>
                <w:rFonts w:ascii="Arial" w:hAnsi="Arial" w:cs="Arial"/>
                <w:color w:val="0070C0"/>
                <w:sz w:val="20"/>
                <w:szCs w:val="20"/>
              </w:rPr>
              <w:t xml:space="preserve">Our RYA </w:t>
            </w:r>
            <w:proofErr w:type="spellStart"/>
            <w:r w:rsidRPr="0083511E">
              <w:rPr>
                <w:rFonts w:ascii="Arial" w:hAnsi="Arial" w:cs="Arial"/>
                <w:color w:val="0070C0"/>
                <w:sz w:val="20"/>
                <w:szCs w:val="20"/>
              </w:rPr>
              <w:t>Yachtmaster</w:t>
            </w:r>
            <w:proofErr w:type="spellEnd"/>
            <w:r w:rsidRPr="0083511E">
              <w:rPr>
                <w:rFonts w:ascii="Arial" w:hAnsi="Arial" w:cs="Arial"/>
                <w:color w:val="0070C0"/>
                <w:sz w:val="20"/>
                <w:szCs w:val="20"/>
              </w:rPr>
              <w:t xml:space="preserve"> courses are conducted over blocks of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83511E">
              <w:rPr>
                <w:rFonts w:ascii="Arial" w:hAnsi="Arial" w:cs="Arial"/>
                <w:color w:val="0070C0"/>
                <w:sz w:val="20"/>
                <w:szCs w:val="20"/>
              </w:rPr>
              <w:t xml:space="preserve"> days per week over 6 weeks, with a final weekend to cap off </w:t>
            </w:r>
            <w:proofErr w:type="gramStart"/>
            <w:r w:rsidRPr="0083511E">
              <w:rPr>
                <w:rFonts w:ascii="Arial" w:hAnsi="Arial" w:cs="Arial"/>
                <w:color w:val="0070C0"/>
                <w:sz w:val="20"/>
                <w:szCs w:val="20"/>
              </w:rPr>
              <w:t>your</w:t>
            </w:r>
            <w:proofErr w:type="gramEnd"/>
            <w:r w:rsidRPr="0083511E">
              <w:rPr>
                <w:rFonts w:ascii="Arial" w:hAnsi="Arial" w:cs="Arial"/>
                <w:color w:val="0070C0"/>
                <w:sz w:val="20"/>
                <w:szCs w:val="20"/>
              </w:rPr>
              <w:t xml:space="preserve"> learning and to sit the exams.</w:t>
            </w:r>
          </w:p>
          <w:p w14:paraId="3FB650AC" w14:textId="1313796C" w:rsidR="0076569B" w:rsidRPr="0083511E" w:rsidRDefault="0076569B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color w:val="FF0000"/>
                <w:sz w:val="10"/>
                <w:szCs w:val="10"/>
              </w:rPr>
            </w:pPr>
          </w:p>
        </w:tc>
      </w:tr>
      <w:tr w:rsidR="001632DC" w:rsidRPr="0083511E" w14:paraId="113A93C1" w14:textId="77777777" w:rsidTr="001F4BED">
        <w:trPr>
          <w:gridAfter w:val="1"/>
          <w:wAfter w:w="2451" w:type="dxa"/>
          <w:trHeight w:val="133"/>
        </w:trPr>
        <w:tc>
          <w:tcPr>
            <w:tcW w:w="2111" w:type="dxa"/>
          </w:tcPr>
          <w:p w14:paraId="065AE708" w14:textId="77777777" w:rsidR="001632DC" w:rsidRPr="0083511E" w:rsidRDefault="001632DC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2122" w:type="dxa"/>
          </w:tcPr>
          <w:p w14:paraId="685DE131" w14:textId="5525416C" w:rsidR="001632DC" w:rsidRPr="0083511E" w:rsidRDefault="001632DC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0"/>
                <w:szCs w:val="10"/>
              </w:rPr>
            </w:pPr>
          </w:p>
        </w:tc>
        <w:tc>
          <w:tcPr>
            <w:tcW w:w="2625" w:type="dxa"/>
            <w:gridSpan w:val="3"/>
          </w:tcPr>
          <w:p w14:paraId="7494F2FC" w14:textId="77777777" w:rsidR="001632DC" w:rsidRPr="0083511E" w:rsidRDefault="001632DC" w:rsidP="00E1037D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0"/>
                <w:szCs w:val="10"/>
              </w:rPr>
            </w:pPr>
          </w:p>
        </w:tc>
      </w:tr>
    </w:tbl>
    <w:p w14:paraId="60CDE585" w14:textId="50525C2F" w:rsidR="003E021A" w:rsidRPr="0083511E" w:rsidRDefault="003E021A" w:rsidP="7DAF7EE2">
      <w:pPr>
        <w:rPr>
          <w:rFonts w:ascii="Arial" w:eastAsia="Arial" w:hAnsi="Arial" w:cs="Arial"/>
          <w:color w:val="002060"/>
          <w:sz w:val="20"/>
          <w:szCs w:val="20"/>
        </w:rPr>
      </w:pPr>
      <w:r w:rsidRPr="0083511E">
        <w:rPr>
          <w:rFonts w:ascii="Arial" w:eastAsia="Arial" w:hAnsi="Arial" w:cs="Arial"/>
          <w:color w:val="002060"/>
          <w:sz w:val="20"/>
          <w:szCs w:val="20"/>
        </w:rPr>
        <w:lastRenderedPageBreak/>
        <w:t xml:space="preserve">                                                                         </w:t>
      </w:r>
      <w:r w:rsidRPr="0083511E">
        <w:rPr>
          <w:rFonts w:ascii="Arial" w:eastAsia="Times New Roman" w:hAnsi="Arial" w:cs="Arial"/>
          <w:noProof/>
          <w:color w:val="002060"/>
          <w:sz w:val="20"/>
          <w:szCs w:val="20"/>
        </w:rPr>
        <w:drawing>
          <wp:inline distT="0" distB="0" distL="0" distR="0" wp14:anchorId="50A4DFF5" wp14:editId="204EA301">
            <wp:extent cx="2006600" cy="2853835"/>
            <wp:effectExtent l="0" t="0" r="0" b="3810"/>
            <wp:docPr id="14" name="Picture 1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ap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840" cy="298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06DAB" w14:textId="2E117E35" w:rsidR="003E021A" w:rsidRPr="0083511E" w:rsidRDefault="003E021A" w:rsidP="7DAF7EE2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  <w:r w:rsidRPr="0083511E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                                                                          The Australian Boating Manual</w:t>
      </w:r>
    </w:p>
    <w:p w14:paraId="5A1978D4" w14:textId="1C85DEB7" w:rsidR="003E021A" w:rsidRPr="0083511E" w:rsidRDefault="003E021A" w:rsidP="7DAF7EE2">
      <w:pPr>
        <w:rPr>
          <w:rFonts w:ascii="Arial" w:eastAsia="Arial" w:hAnsi="Arial" w:cs="Arial"/>
          <w:b/>
          <w:bCs/>
          <w:color w:val="002060"/>
          <w:sz w:val="20"/>
          <w:szCs w:val="20"/>
        </w:rPr>
      </w:pPr>
      <w:r w:rsidRPr="0083511E">
        <w:rPr>
          <w:rFonts w:ascii="Arial" w:eastAsia="Arial" w:hAnsi="Arial" w:cs="Arial"/>
          <w:b/>
          <w:bCs/>
          <w:color w:val="002060"/>
          <w:sz w:val="20"/>
          <w:szCs w:val="20"/>
        </w:rPr>
        <w:t xml:space="preserve">                                                                                               $98.95</w:t>
      </w:r>
    </w:p>
    <w:p w14:paraId="28D9F9FE" w14:textId="77777777" w:rsidR="003E021A" w:rsidRPr="0083511E" w:rsidRDefault="003E021A" w:rsidP="7DAF7EE2">
      <w:pPr>
        <w:rPr>
          <w:rFonts w:ascii="Arial" w:eastAsia="Arial" w:hAnsi="Arial" w:cs="Arial"/>
          <w:color w:val="002060"/>
          <w:sz w:val="20"/>
          <w:szCs w:val="20"/>
        </w:rPr>
      </w:pPr>
    </w:p>
    <w:p w14:paraId="2E492770" w14:textId="77777777" w:rsidR="003E021A" w:rsidRPr="0083511E" w:rsidRDefault="003E021A" w:rsidP="7DAF7EE2">
      <w:pPr>
        <w:rPr>
          <w:rFonts w:ascii="Arial" w:eastAsia="Arial" w:hAnsi="Arial" w:cs="Arial"/>
          <w:color w:val="002060"/>
          <w:sz w:val="20"/>
          <w:szCs w:val="20"/>
        </w:rPr>
      </w:pPr>
    </w:p>
    <w:p w14:paraId="13535E79" w14:textId="77777777" w:rsidR="0068269B" w:rsidRPr="0083511E" w:rsidRDefault="0068269B" w:rsidP="7DAF7EE2">
      <w:pPr>
        <w:spacing w:before="60" w:after="60"/>
        <w:ind w:left="720"/>
        <w:rPr>
          <w:rFonts w:ascii="Arial" w:hAnsi="Arial" w:cs="Arial"/>
        </w:rPr>
      </w:pPr>
    </w:p>
    <w:p w14:paraId="6356A82B" w14:textId="77777777" w:rsidR="0068269B" w:rsidRPr="0083511E" w:rsidRDefault="0068269B" w:rsidP="7DAF7EE2">
      <w:pPr>
        <w:spacing w:before="60" w:after="60"/>
        <w:ind w:left="720"/>
        <w:rPr>
          <w:rFonts w:ascii="Arial" w:hAnsi="Arial" w:cs="Arial"/>
        </w:rPr>
      </w:pPr>
    </w:p>
    <w:p w14:paraId="20FC46A3" w14:textId="005BF871" w:rsidR="003747F2" w:rsidRDefault="003747F2" w:rsidP="7DAF7EE2">
      <w:pPr>
        <w:spacing w:before="60" w:after="60"/>
        <w:ind w:left="720"/>
      </w:pPr>
      <w:r>
        <w:rPr>
          <w:noProof/>
        </w:rPr>
        <w:drawing>
          <wp:inline distT="0" distB="0" distL="0" distR="0" wp14:anchorId="1A25EB99" wp14:editId="2F4B0C26">
            <wp:extent cx="2957310" cy="2957310"/>
            <wp:effectExtent l="0" t="0" r="1905" b="1905"/>
            <wp:docPr id="15" name="Picture 15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310" cy="295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787">
        <w:rPr>
          <w:noProof/>
        </w:rPr>
        <w:drawing>
          <wp:inline distT="0" distB="0" distL="0" distR="0" wp14:anchorId="68AEFECD" wp14:editId="292FF15C">
            <wp:extent cx="2957195" cy="2957195"/>
            <wp:effectExtent l="0" t="0" r="1905" b="190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295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7F2" w:rsidSect="00200164">
      <w:headerReference w:type="first" r:id="rId28"/>
      <w:footerReference w:type="first" r:id="rId29"/>
      <w:type w:val="continuous"/>
      <w:pgSz w:w="11900" w:h="16840"/>
      <w:pgMar w:top="720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5727" w14:textId="77777777" w:rsidR="003F3997" w:rsidRDefault="003F3997" w:rsidP="000E757E">
      <w:r>
        <w:separator/>
      </w:r>
    </w:p>
  </w:endnote>
  <w:endnote w:type="continuationSeparator" w:id="0">
    <w:p w14:paraId="0BCEC59D" w14:textId="77777777" w:rsidR="003F3997" w:rsidRDefault="003F3997" w:rsidP="000E757E">
      <w:r>
        <w:continuationSeparator/>
      </w:r>
    </w:p>
  </w:endnote>
  <w:endnote w:type="continuationNotice" w:id="1">
    <w:p w14:paraId="3D92CA93" w14:textId="77777777" w:rsidR="003F3997" w:rsidRDefault="003F39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AFB6" w14:textId="514869FB" w:rsidR="00787DD3" w:rsidRPr="00360199" w:rsidRDefault="00787DD3" w:rsidP="00787DD3">
    <w:pPr>
      <w:pStyle w:val="Footer"/>
      <w:tabs>
        <w:tab w:val="clear" w:pos="9360"/>
        <w:tab w:val="right" w:pos="10348"/>
      </w:tabs>
      <w:rPr>
        <w:rFonts w:ascii="Arial" w:hAnsi="Arial" w:cs="Arial"/>
        <w:b/>
        <w:bCs/>
        <w:color w:val="1F4E79" w:themeColor="accent5" w:themeShade="80"/>
        <w:sz w:val="18"/>
        <w:szCs w:val="18"/>
      </w:rPr>
    </w:pPr>
    <w:r w:rsidRPr="00360199">
      <w:rPr>
        <w:rFonts w:ascii="Arial" w:hAnsi="Arial" w:cs="Arial"/>
        <w:b/>
        <w:bCs/>
        <w:color w:val="1F4E79" w:themeColor="accent5" w:themeShade="80"/>
        <w:sz w:val="18"/>
        <w:szCs w:val="18"/>
      </w:rPr>
      <w:t>Yachting Directions</w:t>
    </w:r>
    <w:r w:rsidRPr="00360199">
      <w:rPr>
        <w:rFonts w:ascii="Arial" w:hAnsi="Arial" w:cs="Arial"/>
        <w:b/>
        <w:bCs/>
        <w:color w:val="1F4E79" w:themeColor="accent5" w:themeShade="80"/>
        <w:sz w:val="18"/>
        <w:szCs w:val="18"/>
      </w:rPr>
      <w:tab/>
      <w:t xml:space="preserve"> </w:t>
    </w:r>
    <w:r w:rsidRPr="00360199">
      <w:rPr>
        <w:rFonts w:ascii="Arial" w:hAnsi="Arial" w:cs="Arial"/>
        <w:b/>
        <w:bCs/>
        <w:color w:val="1F4E79" w:themeColor="accent5" w:themeShade="80"/>
        <w:sz w:val="18"/>
        <w:szCs w:val="18"/>
      </w:rPr>
      <w:tab/>
      <w:t xml:space="preserve">RYA </w:t>
    </w:r>
    <w:r w:rsidR="00B63E13">
      <w:rPr>
        <w:rFonts w:ascii="Arial" w:hAnsi="Arial" w:cs="Arial"/>
        <w:b/>
        <w:bCs/>
        <w:color w:val="1F4E79" w:themeColor="accent5" w:themeShade="80"/>
        <w:sz w:val="18"/>
        <w:szCs w:val="18"/>
      </w:rPr>
      <w:t>Yachtmaster</w:t>
    </w:r>
    <w:r w:rsidRPr="00360199">
      <w:rPr>
        <w:rFonts w:ascii="Arial" w:hAnsi="Arial" w:cs="Arial"/>
        <w:b/>
        <w:bCs/>
        <w:color w:val="1F4E79" w:themeColor="accent5" w:themeShade="80"/>
        <w:sz w:val="18"/>
        <w:szCs w:val="18"/>
      </w:rPr>
      <w:t xml:space="preserve"> Theory &amp; Practical Course Information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F7EE2" w14:paraId="0D9630FD" w14:textId="77777777" w:rsidTr="7DAF7EE2">
      <w:tc>
        <w:tcPr>
          <w:tcW w:w="3485" w:type="dxa"/>
        </w:tcPr>
        <w:p w14:paraId="23C4A80D" w14:textId="17DE319F" w:rsidR="7DAF7EE2" w:rsidRDefault="7DAF7EE2" w:rsidP="7DAF7EE2">
          <w:pPr>
            <w:pStyle w:val="Header"/>
            <w:ind w:left="-115"/>
          </w:pPr>
        </w:p>
      </w:tc>
      <w:tc>
        <w:tcPr>
          <w:tcW w:w="3485" w:type="dxa"/>
        </w:tcPr>
        <w:p w14:paraId="36D2A130" w14:textId="7FF82312" w:rsidR="7DAF7EE2" w:rsidRDefault="7DAF7EE2" w:rsidP="7DAF7EE2">
          <w:pPr>
            <w:pStyle w:val="Header"/>
            <w:jc w:val="center"/>
          </w:pPr>
        </w:p>
      </w:tc>
      <w:tc>
        <w:tcPr>
          <w:tcW w:w="3485" w:type="dxa"/>
        </w:tcPr>
        <w:p w14:paraId="081A8C7D" w14:textId="2E039B0B" w:rsidR="7DAF7EE2" w:rsidRDefault="7DAF7EE2" w:rsidP="7DAF7EE2">
          <w:pPr>
            <w:pStyle w:val="Header"/>
            <w:ind w:right="-115"/>
            <w:jc w:val="right"/>
          </w:pPr>
        </w:p>
      </w:tc>
    </w:tr>
  </w:tbl>
  <w:p w14:paraId="30ACFB90" w14:textId="51B3B532" w:rsidR="7DAF7EE2" w:rsidRDefault="7DAF7EE2" w:rsidP="7DAF7E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92CE" w14:textId="77777777" w:rsidR="003F3997" w:rsidRDefault="003F3997" w:rsidP="000E757E">
      <w:r>
        <w:separator/>
      </w:r>
    </w:p>
  </w:footnote>
  <w:footnote w:type="continuationSeparator" w:id="0">
    <w:p w14:paraId="02555ECE" w14:textId="77777777" w:rsidR="003F3997" w:rsidRDefault="003F3997" w:rsidP="000E757E">
      <w:r>
        <w:continuationSeparator/>
      </w:r>
    </w:p>
  </w:footnote>
  <w:footnote w:type="continuationNotice" w:id="1">
    <w:p w14:paraId="6DC974F6" w14:textId="77777777" w:rsidR="003F3997" w:rsidRDefault="003F39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AD03" w14:textId="77777777" w:rsidR="008138F6" w:rsidRPr="00610064" w:rsidRDefault="008138F6" w:rsidP="008138F6">
    <w:pPr>
      <w:pStyle w:val="Header"/>
      <w:rPr>
        <w:color w:val="003196"/>
        <w:sz w:val="22"/>
      </w:rPr>
    </w:pPr>
    <w:r w:rsidRPr="00750D1C">
      <w:rPr>
        <w:noProof/>
      </w:rPr>
      <w:drawing>
        <wp:inline distT="0" distB="0" distL="0" distR="0" wp14:anchorId="2F9E8426" wp14:editId="6F4066FD">
          <wp:extent cx="2159000" cy="431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0064">
      <w:rPr>
        <w:color w:val="003196"/>
        <w:sz w:val="22"/>
      </w:rPr>
      <w:tab/>
      <w:t xml:space="preserve">  </w:t>
    </w:r>
  </w:p>
  <w:p w14:paraId="70B250C9" w14:textId="77777777" w:rsidR="008138F6" w:rsidRDefault="00000000" w:rsidP="008138F6">
    <w:pPr>
      <w:pStyle w:val="Header"/>
      <w:rPr>
        <w:color w:val="003196"/>
        <w:sz w:val="22"/>
      </w:rPr>
    </w:pPr>
    <w:hyperlink r:id="rId2" w:history="1">
      <w:r w:rsidR="008138F6" w:rsidRPr="00610064">
        <w:rPr>
          <w:rStyle w:val="Hyperlink"/>
          <w:sz w:val="22"/>
        </w:rPr>
        <w:t>www.yachtingdirections.com.au</w:t>
      </w:r>
    </w:hyperlink>
    <w:r w:rsidR="008138F6">
      <w:rPr>
        <w:sz w:val="22"/>
      </w:rPr>
      <w:t xml:space="preserve">    </w:t>
    </w:r>
    <w:r w:rsidR="008138F6">
      <w:rPr>
        <w:sz w:val="22"/>
      </w:rPr>
      <w:tab/>
    </w:r>
  </w:p>
  <w:p w14:paraId="03D2233D" w14:textId="77777777" w:rsidR="008138F6" w:rsidRDefault="008138F6" w:rsidP="008138F6">
    <w:pPr>
      <w:pStyle w:val="Header"/>
      <w:rPr>
        <w:color w:val="003196"/>
        <w:sz w:val="22"/>
      </w:rPr>
    </w:pPr>
    <w:r w:rsidRPr="002F46D3">
      <w:rPr>
        <w:color w:val="003196"/>
        <w:sz w:val="22"/>
      </w:rPr>
      <w:t>Address: Palm Beach NSW 2108</w:t>
    </w:r>
    <w:r w:rsidRPr="002F46D3">
      <w:rPr>
        <w:color w:val="003196"/>
        <w:sz w:val="22"/>
      </w:rPr>
      <w:tab/>
    </w:r>
    <w:r>
      <w:rPr>
        <w:color w:val="003196"/>
        <w:sz w:val="22"/>
      </w:rPr>
      <w:t xml:space="preserve">         </w:t>
    </w:r>
    <w:r w:rsidRPr="002F46D3">
      <w:rPr>
        <w:color w:val="003196"/>
        <w:sz w:val="22"/>
      </w:rPr>
      <w:t>M</w:t>
    </w:r>
    <w:r>
      <w:rPr>
        <w:color w:val="003196"/>
        <w:sz w:val="22"/>
      </w:rPr>
      <w:t>:</w:t>
    </w:r>
    <w:r w:rsidRPr="002F46D3">
      <w:rPr>
        <w:color w:val="003196"/>
        <w:sz w:val="22"/>
      </w:rPr>
      <w:t xml:space="preserve"> </w:t>
    </w:r>
    <w:proofErr w:type="gramStart"/>
    <w:r w:rsidRPr="002F46D3">
      <w:rPr>
        <w:color w:val="003196"/>
        <w:sz w:val="22"/>
      </w:rPr>
      <w:t xml:space="preserve">0427333353  </w:t>
    </w:r>
    <w:r w:rsidRPr="002F46D3">
      <w:rPr>
        <w:color w:val="003196"/>
        <w:sz w:val="22"/>
      </w:rPr>
      <w:tab/>
    </w:r>
    <w:proofErr w:type="gramEnd"/>
    <w:r w:rsidRPr="002F46D3">
      <w:rPr>
        <w:color w:val="003196"/>
        <w:sz w:val="22"/>
      </w:rPr>
      <w:t xml:space="preserve">E: </w:t>
    </w:r>
    <w:hyperlink r:id="rId3" w:history="1">
      <w:r w:rsidRPr="002F46D3">
        <w:rPr>
          <w:rStyle w:val="Hyperlink"/>
          <w:color w:val="003196"/>
          <w:sz w:val="22"/>
        </w:rPr>
        <w:t>briendaniel@yachtingdirections.com.au</w:t>
      </w:r>
    </w:hyperlink>
  </w:p>
  <w:p w14:paraId="68EB296D" w14:textId="5CDC00D4" w:rsidR="005A0FAA" w:rsidRDefault="005A0FAA" w:rsidP="005A0FAA">
    <w:pPr>
      <w:pBdr>
        <w:bottom w:val="single" w:sz="24" w:space="1" w:color="CC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4F2E" w14:textId="77777777" w:rsidR="0083511E" w:rsidRPr="00610064" w:rsidRDefault="0083511E" w:rsidP="0083511E">
    <w:pPr>
      <w:pStyle w:val="Header"/>
      <w:rPr>
        <w:color w:val="003196"/>
        <w:sz w:val="22"/>
      </w:rPr>
    </w:pPr>
    <w:r w:rsidRPr="00750D1C">
      <w:rPr>
        <w:noProof/>
      </w:rPr>
      <w:drawing>
        <wp:inline distT="0" distB="0" distL="0" distR="0" wp14:anchorId="4A1B754B" wp14:editId="1A6F9BE9">
          <wp:extent cx="2159000" cy="431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0064">
      <w:rPr>
        <w:color w:val="003196"/>
        <w:sz w:val="22"/>
      </w:rPr>
      <w:tab/>
      <w:t xml:space="preserve">  </w:t>
    </w:r>
  </w:p>
  <w:p w14:paraId="756C71D9" w14:textId="77777777" w:rsidR="0083511E" w:rsidRDefault="00000000" w:rsidP="0083511E">
    <w:pPr>
      <w:pStyle w:val="Header"/>
      <w:rPr>
        <w:color w:val="003196"/>
        <w:sz w:val="22"/>
      </w:rPr>
    </w:pPr>
    <w:hyperlink r:id="rId2" w:history="1">
      <w:r w:rsidR="0083511E" w:rsidRPr="00610064">
        <w:rPr>
          <w:rStyle w:val="Hyperlink"/>
          <w:sz w:val="22"/>
        </w:rPr>
        <w:t>www.yachtingdirections.com.au</w:t>
      </w:r>
    </w:hyperlink>
    <w:r w:rsidR="0083511E">
      <w:rPr>
        <w:sz w:val="22"/>
      </w:rPr>
      <w:t xml:space="preserve">    </w:t>
    </w:r>
    <w:r w:rsidR="0083511E">
      <w:rPr>
        <w:sz w:val="22"/>
      </w:rPr>
      <w:tab/>
    </w:r>
  </w:p>
  <w:p w14:paraId="5C587F60" w14:textId="77777777" w:rsidR="0083511E" w:rsidRDefault="0083511E" w:rsidP="0083511E">
    <w:pPr>
      <w:pStyle w:val="Header"/>
      <w:rPr>
        <w:color w:val="003196"/>
        <w:sz w:val="22"/>
      </w:rPr>
    </w:pPr>
    <w:r w:rsidRPr="002F46D3">
      <w:rPr>
        <w:color w:val="003196"/>
        <w:sz w:val="22"/>
      </w:rPr>
      <w:t>Address: Palm Beach NSW 2108</w:t>
    </w:r>
    <w:r w:rsidRPr="002F46D3">
      <w:rPr>
        <w:color w:val="003196"/>
        <w:sz w:val="22"/>
      </w:rPr>
      <w:tab/>
    </w:r>
    <w:r>
      <w:rPr>
        <w:color w:val="003196"/>
        <w:sz w:val="22"/>
      </w:rPr>
      <w:t xml:space="preserve">         </w:t>
    </w:r>
    <w:r w:rsidRPr="002F46D3">
      <w:rPr>
        <w:color w:val="003196"/>
        <w:sz w:val="22"/>
      </w:rPr>
      <w:t>M</w:t>
    </w:r>
    <w:r>
      <w:rPr>
        <w:color w:val="003196"/>
        <w:sz w:val="22"/>
      </w:rPr>
      <w:t>:</w:t>
    </w:r>
    <w:r w:rsidRPr="002F46D3">
      <w:rPr>
        <w:color w:val="003196"/>
        <w:sz w:val="22"/>
      </w:rPr>
      <w:t xml:space="preserve"> </w:t>
    </w:r>
    <w:proofErr w:type="gramStart"/>
    <w:r w:rsidRPr="002F46D3">
      <w:rPr>
        <w:color w:val="003196"/>
        <w:sz w:val="22"/>
      </w:rPr>
      <w:t xml:space="preserve">0427333353  </w:t>
    </w:r>
    <w:r w:rsidRPr="002F46D3">
      <w:rPr>
        <w:color w:val="003196"/>
        <w:sz w:val="22"/>
      </w:rPr>
      <w:tab/>
    </w:r>
    <w:proofErr w:type="gramEnd"/>
    <w:r w:rsidRPr="002F46D3">
      <w:rPr>
        <w:color w:val="003196"/>
        <w:sz w:val="22"/>
      </w:rPr>
      <w:t xml:space="preserve">E: </w:t>
    </w:r>
    <w:hyperlink r:id="rId3" w:history="1">
      <w:r w:rsidRPr="002F46D3">
        <w:rPr>
          <w:rStyle w:val="Hyperlink"/>
          <w:color w:val="003196"/>
          <w:sz w:val="22"/>
        </w:rPr>
        <w:t>briendaniel@yachtingdirections.com.au</w:t>
      </w:r>
    </w:hyperlink>
  </w:p>
  <w:p w14:paraId="550E4623" w14:textId="29AE5859" w:rsidR="7DAF7EE2" w:rsidRDefault="7DAF7EE2" w:rsidP="7DAF7E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F7EE2" w14:paraId="469DFF86" w14:textId="77777777" w:rsidTr="7DAF7EE2">
      <w:tc>
        <w:tcPr>
          <w:tcW w:w="3485" w:type="dxa"/>
        </w:tcPr>
        <w:p w14:paraId="2F478811" w14:textId="60BE3A3F" w:rsidR="7DAF7EE2" w:rsidRDefault="7DAF7EE2" w:rsidP="7DAF7EE2">
          <w:pPr>
            <w:pStyle w:val="Header"/>
            <w:ind w:left="-115"/>
          </w:pPr>
        </w:p>
      </w:tc>
      <w:tc>
        <w:tcPr>
          <w:tcW w:w="3485" w:type="dxa"/>
        </w:tcPr>
        <w:p w14:paraId="7CF7BA73" w14:textId="49967E26" w:rsidR="7DAF7EE2" w:rsidRDefault="7DAF7EE2" w:rsidP="7DAF7EE2">
          <w:pPr>
            <w:pStyle w:val="Header"/>
            <w:jc w:val="center"/>
          </w:pPr>
        </w:p>
      </w:tc>
      <w:tc>
        <w:tcPr>
          <w:tcW w:w="3485" w:type="dxa"/>
        </w:tcPr>
        <w:p w14:paraId="1D478BC5" w14:textId="254C05FC" w:rsidR="7DAF7EE2" w:rsidRDefault="7DAF7EE2" w:rsidP="7DAF7EE2">
          <w:pPr>
            <w:pStyle w:val="Header"/>
            <w:ind w:right="-115"/>
            <w:jc w:val="right"/>
          </w:pPr>
        </w:p>
      </w:tc>
    </w:tr>
  </w:tbl>
  <w:p w14:paraId="5631776B" w14:textId="1CC67C0A" w:rsidR="7DAF7EE2" w:rsidRDefault="7DAF7EE2" w:rsidP="7DAF7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5D5"/>
    <w:multiLevelType w:val="multilevel"/>
    <w:tmpl w:val="9E7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31253"/>
    <w:multiLevelType w:val="multilevel"/>
    <w:tmpl w:val="5446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64761"/>
    <w:multiLevelType w:val="multilevel"/>
    <w:tmpl w:val="2CB20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1C0785"/>
    <w:multiLevelType w:val="hybridMultilevel"/>
    <w:tmpl w:val="48B254D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AE56FD2"/>
    <w:multiLevelType w:val="multilevel"/>
    <w:tmpl w:val="2AB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6096C"/>
    <w:multiLevelType w:val="multilevel"/>
    <w:tmpl w:val="E24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DB405C"/>
    <w:multiLevelType w:val="hybridMultilevel"/>
    <w:tmpl w:val="A8D2EE36"/>
    <w:lvl w:ilvl="0" w:tplc="62782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BE651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0407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E89B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FE0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4A1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D4B8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865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E06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F4399D"/>
    <w:multiLevelType w:val="hybridMultilevel"/>
    <w:tmpl w:val="F0EC52B0"/>
    <w:lvl w:ilvl="0" w:tplc="FB720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C7592"/>
    <w:multiLevelType w:val="multilevel"/>
    <w:tmpl w:val="45DA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4C688A"/>
    <w:multiLevelType w:val="multilevel"/>
    <w:tmpl w:val="A34C37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40C3E"/>
    <w:multiLevelType w:val="multilevel"/>
    <w:tmpl w:val="A7C8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E14A0"/>
    <w:multiLevelType w:val="hybridMultilevel"/>
    <w:tmpl w:val="005883EA"/>
    <w:lvl w:ilvl="0" w:tplc="FB720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B720D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597754">
    <w:abstractNumId w:val="4"/>
  </w:num>
  <w:num w:numId="2" w16cid:durableId="753431211">
    <w:abstractNumId w:val="3"/>
  </w:num>
  <w:num w:numId="3" w16cid:durableId="248272544">
    <w:abstractNumId w:val="10"/>
  </w:num>
  <w:num w:numId="4" w16cid:durableId="1431781410">
    <w:abstractNumId w:val="6"/>
  </w:num>
  <w:num w:numId="5" w16cid:durableId="47841746">
    <w:abstractNumId w:val="7"/>
  </w:num>
  <w:num w:numId="6" w16cid:durableId="341661007">
    <w:abstractNumId w:val="11"/>
  </w:num>
  <w:num w:numId="7" w16cid:durableId="352150098">
    <w:abstractNumId w:val="2"/>
  </w:num>
  <w:num w:numId="8" w16cid:durableId="1947617166">
    <w:abstractNumId w:val="9"/>
  </w:num>
  <w:num w:numId="9" w16cid:durableId="2030793110">
    <w:abstractNumId w:val="1"/>
  </w:num>
  <w:num w:numId="10" w16cid:durableId="732317716">
    <w:abstractNumId w:val="0"/>
  </w:num>
  <w:num w:numId="11" w16cid:durableId="1152988034">
    <w:abstractNumId w:val="5"/>
  </w:num>
  <w:num w:numId="12" w16cid:durableId="2652304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7E"/>
    <w:rsid w:val="00002544"/>
    <w:rsid w:val="00023EA0"/>
    <w:rsid w:val="000534AE"/>
    <w:rsid w:val="000760F9"/>
    <w:rsid w:val="00085312"/>
    <w:rsid w:val="000C18CF"/>
    <w:rsid w:val="000D15AA"/>
    <w:rsid w:val="000D2079"/>
    <w:rsid w:val="000D75E3"/>
    <w:rsid w:val="000E4E21"/>
    <w:rsid w:val="000E757E"/>
    <w:rsid w:val="000F3B7D"/>
    <w:rsid w:val="00116476"/>
    <w:rsid w:val="00123BD9"/>
    <w:rsid w:val="00123C9F"/>
    <w:rsid w:val="00123E57"/>
    <w:rsid w:val="001275E3"/>
    <w:rsid w:val="0013098B"/>
    <w:rsid w:val="0013409E"/>
    <w:rsid w:val="00157F2F"/>
    <w:rsid w:val="001632DC"/>
    <w:rsid w:val="00166198"/>
    <w:rsid w:val="00184B80"/>
    <w:rsid w:val="00193E93"/>
    <w:rsid w:val="001A119C"/>
    <w:rsid w:val="001A42EA"/>
    <w:rsid w:val="001A74D2"/>
    <w:rsid w:val="001A7BEE"/>
    <w:rsid w:val="001B0399"/>
    <w:rsid w:val="001D0C35"/>
    <w:rsid w:val="001E21C6"/>
    <w:rsid w:val="001E399B"/>
    <w:rsid w:val="001F0F55"/>
    <w:rsid w:val="001F4BED"/>
    <w:rsid w:val="00200164"/>
    <w:rsid w:val="0020091A"/>
    <w:rsid w:val="00203F3C"/>
    <w:rsid w:val="002139A7"/>
    <w:rsid w:val="0022023D"/>
    <w:rsid w:val="0022373A"/>
    <w:rsid w:val="002336B6"/>
    <w:rsid w:val="00234E18"/>
    <w:rsid w:val="00242129"/>
    <w:rsid w:val="00255608"/>
    <w:rsid w:val="00261218"/>
    <w:rsid w:val="002635A7"/>
    <w:rsid w:val="00267E6E"/>
    <w:rsid w:val="0029659F"/>
    <w:rsid w:val="002A5855"/>
    <w:rsid w:val="002A7341"/>
    <w:rsid w:val="002B4364"/>
    <w:rsid w:val="002B7F46"/>
    <w:rsid w:val="002C6586"/>
    <w:rsid w:val="002D21DA"/>
    <w:rsid w:val="002D30C4"/>
    <w:rsid w:val="002D368C"/>
    <w:rsid w:val="002D5DA3"/>
    <w:rsid w:val="002D7253"/>
    <w:rsid w:val="002E0DE3"/>
    <w:rsid w:val="002F047B"/>
    <w:rsid w:val="002F19A0"/>
    <w:rsid w:val="002F47AA"/>
    <w:rsid w:val="00302761"/>
    <w:rsid w:val="00321A5F"/>
    <w:rsid w:val="0033382B"/>
    <w:rsid w:val="00341013"/>
    <w:rsid w:val="00341183"/>
    <w:rsid w:val="00345167"/>
    <w:rsid w:val="00346D1C"/>
    <w:rsid w:val="00351D41"/>
    <w:rsid w:val="00355EF1"/>
    <w:rsid w:val="00360199"/>
    <w:rsid w:val="00362A6A"/>
    <w:rsid w:val="003674F6"/>
    <w:rsid w:val="00367D54"/>
    <w:rsid w:val="003747F2"/>
    <w:rsid w:val="0037596A"/>
    <w:rsid w:val="00377704"/>
    <w:rsid w:val="00381E9A"/>
    <w:rsid w:val="003820CE"/>
    <w:rsid w:val="00382C77"/>
    <w:rsid w:val="0038709C"/>
    <w:rsid w:val="00393FCB"/>
    <w:rsid w:val="00396F8D"/>
    <w:rsid w:val="003A0006"/>
    <w:rsid w:val="003C1B95"/>
    <w:rsid w:val="003C67EA"/>
    <w:rsid w:val="003D22D9"/>
    <w:rsid w:val="003D2A0B"/>
    <w:rsid w:val="003D6239"/>
    <w:rsid w:val="003E021A"/>
    <w:rsid w:val="003E0CA8"/>
    <w:rsid w:val="003E469A"/>
    <w:rsid w:val="003F1787"/>
    <w:rsid w:val="003F3997"/>
    <w:rsid w:val="00415C4D"/>
    <w:rsid w:val="00424EDC"/>
    <w:rsid w:val="0043678F"/>
    <w:rsid w:val="004465BD"/>
    <w:rsid w:val="00450165"/>
    <w:rsid w:val="00450FC1"/>
    <w:rsid w:val="00451AB6"/>
    <w:rsid w:val="0045795C"/>
    <w:rsid w:val="0046560A"/>
    <w:rsid w:val="00475E68"/>
    <w:rsid w:val="00482DF9"/>
    <w:rsid w:val="00483291"/>
    <w:rsid w:val="004944ED"/>
    <w:rsid w:val="0049792C"/>
    <w:rsid w:val="004A2828"/>
    <w:rsid w:val="004A5C31"/>
    <w:rsid w:val="004C1F6A"/>
    <w:rsid w:val="004C45BE"/>
    <w:rsid w:val="004D31F6"/>
    <w:rsid w:val="004D523B"/>
    <w:rsid w:val="004D6D42"/>
    <w:rsid w:val="004E0E83"/>
    <w:rsid w:val="00500D9C"/>
    <w:rsid w:val="00504D79"/>
    <w:rsid w:val="005253C8"/>
    <w:rsid w:val="0052581D"/>
    <w:rsid w:val="00540162"/>
    <w:rsid w:val="00540237"/>
    <w:rsid w:val="00541844"/>
    <w:rsid w:val="00541C6C"/>
    <w:rsid w:val="00545855"/>
    <w:rsid w:val="00545A1F"/>
    <w:rsid w:val="00552967"/>
    <w:rsid w:val="00561F90"/>
    <w:rsid w:val="00565F13"/>
    <w:rsid w:val="0057131E"/>
    <w:rsid w:val="0057625C"/>
    <w:rsid w:val="0058320E"/>
    <w:rsid w:val="00590B43"/>
    <w:rsid w:val="00594105"/>
    <w:rsid w:val="0059701D"/>
    <w:rsid w:val="0059780D"/>
    <w:rsid w:val="005A0FAA"/>
    <w:rsid w:val="005A249B"/>
    <w:rsid w:val="005A4777"/>
    <w:rsid w:val="005A72D9"/>
    <w:rsid w:val="005B1F00"/>
    <w:rsid w:val="005B5DD8"/>
    <w:rsid w:val="005C5A9A"/>
    <w:rsid w:val="005C6628"/>
    <w:rsid w:val="005D3BFC"/>
    <w:rsid w:val="005D57CC"/>
    <w:rsid w:val="005F0CBE"/>
    <w:rsid w:val="005F3DA3"/>
    <w:rsid w:val="0061167A"/>
    <w:rsid w:val="00613155"/>
    <w:rsid w:val="006139C9"/>
    <w:rsid w:val="00617BF7"/>
    <w:rsid w:val="00624634"/>
    <w:rsid w:val="00632981"/>
    <w:rsid w:val="0065390D"/>
    <w:rsid w:val="00662728"/>
    <w:rsid w:val="0066587E"/>
    <w:rsid w:val="0068269B"/>
    <w:rsid w:val="00685E69"/>
    <w:rsid w:val="00686BF2"/>
    <w:rsid w:val="006908CD"/>
    <w:rsid w:val="00693D34"/>
    <w:rsid w:val="006A16ED"/>
    <w:rsid w:val="006C5731"/>
    <w:rsid w:val="006F0A52"/>
    <w:rsid w:val="006F2102"/>
    <w:rsid w:val="006F2F1D"/>
    <w:rsid w:val="006F419E"/>
    <w:rsid w:val="006F63C2"/>
    <w:rsid w:val="007033AC"/>
    <w:rsid w:val="007048CB"/>
    <w:rsid w:val="00713BDE"/>
    <w:rsid w:val="00713D28"/>
    <w:rsid w:val="00716A91"/>
    <w:rsid w:val="007265D0"/>
    <w:rsid w:val="00730BDD"/>
    <w:rsid w:val="007351E7"/>
    <w:rsid w:val="00737CF2"/>
    <w:rsid w:val="00745A07"/>
    <w:rsid w:val="00747E65"/>
    <w:rsid w:val="00754CE5"/>
    <w:rsid w:val="00757EFB"/>
    <w:rsid w:val="0076569B"/>
    <w:rsid w:val="0077240B"/>
    <w:rsid w:val="007729B5"/>
    <w:rsid w:val="00772F0E"/>
    <w:rsid w:val="00787DD3"/>
    <w:rsid w:val="0079149E"/>
    <w:rsid w:val="00793462"/>
    <w:rsid w:val="007B3DBC"/>
    <w:rsid w:val="007D523A"/>
    <w:rsid w:val="007F316C"/>
    <w:rsid w:val="007F57D9"/>
    <w:rsid w:val="008029DE"/>
    <w:rsid w:val="0080410E"/>
    <w:rsid w:val="0080438B"/>
    <w:rsid w:val="008043AF"/>
    <w:rsid w:val="0080489C"/>
    <w:rsid w:val="00813283"/>
    <w:rsid w:val="008138F6"/>
    <w:rsid w:val="00814BD2"/>
    <w:rsid w:val="00817664"/>
    <w:rsid w:val="00823FDD"/>
    <w:rsid w:val="0083511E"/>
    <w:rsid w:val="0083673D"/>
    <w:rsid w:val="00837443"/>
    <w:rsid w:val="00845EE2"/>
    <w:rsid w:val="00846E6A"/>
    <w:rsid w:val="00852469"/>
    <w:rsid w:val="00867997"/>
    <w:rsid w:val="008C6FA7"/>
    <w:rsid w:val="008D33BA"/>
    <w:rsid w:val="008F4CCD"/>
    <w:rsid w:val="00902695"/>
    <w:rsid w:val="00902697"/>
    <w:rsid w:val="00904D39"/>
    <w:rsid w:val="0092538F"/>
    <w:rsid w:val="0093424C"/>
    <w:rsid w:val="00937B98"/>
    <w:rsid w:val="009432D7"/>
    <w:rsid w:val="009470EC"/>
    <w:rsid w:val="009514CA"/>
    <w:rsid w:val="009616D6"/>
    <w:rsid w:val="00961E72"/>
    <w:rsid w:val="009875D0"/>
    <w:rsid w:val="00992016"/>
    <w:rsid w:val="009A2CE2"/>
    <w:rsid w:val="009A4FD1"/>
    <w:rsid w:val="009A7646"/>
    <w:rsid w:val="009B4665"/>
    <w:rsid w:val="009C3FB7"/>
    <w:rsid w:val="009E0BA4"/>
    <w:rsid w:val="009E2EBD"/>
    <w:rsid w:val="009E39A5"/>
    <w:rsid w:val="009E517B"/>
    <w:rsid w:val="009F09D8"/>
    <w:rsid w:val="009F1565"/>
    <w:rsid w:val="009F20A3"/>
    <w:rsid w:val="009F6766"/>
    <w:rsid w:val="00A05A85"/>
    <w:rsid w:val="00A10020"/>
    <w:rsid w:val="00A24FDF"/>
    <w:rsid w:val="00A25C28"/>
    <w:rsid w:val="00A35F91"/>
    <w:rsid w:val="00A42ADD"/>
    <w:rsid w:val="00A42C6F"/>
    <w:rsid w:val="00A5294E"/>
    <w:rsid w:val="00A570BE"/>
    <w:rsid w:val="00A81C7C"/>
    <w:rsid w:val="00A8440A"/>
    <w:rsid w:val="00AA6350"/>
    <w:rsid w:val="00AB382F"/>
    <w:rsid w:val="00AB477A"/>
    <w:rsid w:val="00AB4A95"/>
    <w:rsid w:val="00AC5711"/>
    <w:rsid w:val="00AC63CB"/>
    <w:rsid w:val="00AD0F92"/>
    <w:rsid w:val="00AD4CAC"/>
    <w:rsid w:val="00AE6DC3"/>
    <w:rsid w:val="00AE739A"/>
    <w:rsid w:val="00AF76A7"/>
    <w:rsid w:val="00B00D6A"/>
    <w:rsid w:val="00B07362"/>
    <w:rsid w:val="00B22C5C"/>
    <w:rsid w:val="00B23A72"/>
    <w:rsid w:val="00B25C28"/>
    <w:rsid w:val="00B31BD8"/>
    <w:rsid w:val="00B31FB3"/>
    <w:rsid w:val="00B3424C"/>
    <w:rsid w:val="00B43777"/>
    <w:rsid w:val="00B529D8"/>
    <w:rsid w:val="00B57374"/>
    <w:rsid w:val="00B63E13"/>
    <w:rsid w:val="00B70508"/>
    <w:rsid w:val="00B82F88"/>
    <w:rsid w:val="00B93AE5"/>
    <w:rsid w:val="00BB1673"/>
    <w:rsid w:val="00BB7295"/>
    <w:rsid w:val="00BC3E54"/>
    <w:rsid w:val="00BC756B"/>
    <w:rsid w:val="00BE587C"/>
    <w:rsid w:val="00BE6882"/>
    <w:rsid w:val="00C032FC"/>
    <w:rsid w:val="00C135A3"/>
    <w:rsid w:val="00C14C6D"/>
    <w:rsid w:val="00C52F2A"/>
    <w:rsid w:val="00C5487F"/>
    <w:rsid w:val="00C7030E"/>
    <w:rsid w:val="00C77FFC"/>
    <w:rsid w:val="00C83B30"/>
    <w:rsid w:val="00C87F78"/>
    <w:rsid w:val="00CA2289"/>
    <w:rsid w:val="00CA2925"/>
    <w:rsid w:val="00CB0D94"/>
    <w:rsid w:val="00CB2838"/>
    <w:rsid w:val="00CD1A6E"/>
    <w:rsid w:val="00CF5E90"/>
    <w:rsid w:val="00D32739"/>
    <w:rsid w:val="00D53991"/>
    <w:rsid w:val="00D6490A"/>
    <w:rsid w:val="00D70212"/>
    <w:rsid w:val="00D72CA9"/>
    <w:rsid w:val="00D77A66"/>
    <w:rsid w:val="00D83C34"/>
    <w:rsid w:val="00D8655D"/>
    <w:rsid w:val="00D91FA1"/>
    <w:rsid w:val="00D92DCA"/>
    <w:rsid w:val="00D958A3"/>
    <w:rsid w:val="00D973DF"/>
    <w:rsid w:val="00DA38F5"/>
    <w:rsid w:val="00DA775A"/>
    <w:rsid w:val="00DB5760"/>
    <w:rsid w:val="00DD22F3"/>
    <w:rsid w:val="00DD6385"/>
    <w:rsid w:val="00DE00AB"/>
    <w:rsid w:val="00DE1C20"/>
    <w:rsid w:val="00E1037D"/>
    <w:rsid w:val="00E151FC"/>
    <w:rsid w:val="00E254FE"/>
    <w:rsid w:val="00E326A7"/>
    <w:rsid w:val="00E34F2A"/>
    <w:rsid w:val="00E62BFC"/>
    <w:rsid w:val="00E86329"/>
    <w:rsid w:val="00E95DA9"/>
    <w:rsid w:val="00EA5D7A"/>
    <w:rsid w:val="00EB357D"/>
    <w:rsid w:val="00EC3117"/>
    <w:rsid w:val="00EC5080"/>
    <w:rsid w:val="00EC61E7"/>
    <w:rsid w:val="00EE3F66"/>
    <w:rsid w:val="00EF0D0C"/>
    <w:rsid w:val="00F01FC4"/>
    <w:rsid w:val="00F07D55"/>
    <w:rsid w:val="00F33CF0"/>
    <w:rsid w:val="00F4025B"/>
    <w:rsid w:val="00F40871"/>
    <w:rsid w:val="00F54D9D"/>
    <w:rsid w:val="00F600F7"/>
    <w:rsid w:val="00F619E3"/>
    <w:rsid w:val="00F6514F"/>
    <w:rsid w:val="00F65D24"/>
    <w:rsid w:val="00F718FC"/>
    <w:rsid w:val="00F86A86"/>
    <w:rsid w:val="00F961EE"/>
    <w:rsid w:val="00F97895"/>
    <w:rsid w:val="00F97F7C"/>
    <w:rsid w:val="00FA3669"/>
    <w:rsid w:val="00FD21FA"/>
    <w:rsid w:val="00FE4E42"/>
    <w:rsid w:val="00FE51AF"/>
    <w:rsid w:val="00FE5DC2"/>
    <w:rsid w:val="00FE6725"/>
    <w:rsid w:val="00FF062A"/>
    <w:rsid w:val="06EC63DB"/>
    <w:rsid w:val="0E9FB063"/>
    <w:rsid w:val="0FA43EEE"/>
    <w:rsid w:val="149D3047"/>
    <w:rsid w:val="17BE936C"/>
    <w:rsid w:val="1A4215ED"/>
    <w:rsid w:val="1EA4F365"/>
    <w:rsid w:val="1FAC6832"/>
    <w:rsid w:val="242CC032"/>
    <w:rsid w:val="28D29C5B"/>
    <w:rsid w:val="29F3F448"/>
    <w:rsid w:val="2DE5D055"/>
    <w:rsid w:val="2E9611CB"/>
    <w:rsid w:val="3290C9E5"/>
    <w:rsid w:val="35C297A3"/>
    <w:rsid w:val="398787FB"/>
    <w:rsid w:val="405CE709"/>
    <w:rsid w:val="4A9DE616"/>
    <w:rsid w:val="4AF675BC"/>
    <w:rsid w:val="4C371905"/>
    <w:rsid w:val="4E2E167E"/>
    <w:rsid w:val="55EE7567"/>
    <w:rsid w:val="56D45BB0"/>
    <w:rsid w:val="5DDE45CB"/>
    <w:rsid w:val="668A1E04"/>
    <w:rsid w:val="68C5B724"/>
    <w:rsid w:val="71283457"/>
    <w:rsid w:val="75A193C5"/>
    <w:rsid w:val="7750B97F"/>
    <w:rsid w:val="7DA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D6546"/>
  <w15:chartTrackingRefBased/>
  <w15:docId w15:val="{F038606D-A7FA-0648-96A4-7201AF9C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57E"/>
  </w:style>
  <w:style w:type="paragraph" w:styleId="Footer">
    <w:name w:val="footer"/>
    <w:basedOn w:val="Normal"/>
    <w:link w:val="FooterChar"/>
    <w:uiPriority w:val="99"/>
    <w:unhideWhenUsed/>
    <w:rsid w:val="000E7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57E"/>
  </w:style>
  <w:style w:type="paragraph" w:styleId="ListParagraph">
    <w:name w:val="List Paragraph"/>
    <w:basedOn w:val="Normal"/>
    <w:uiPriority w:val="34"/>
    <w:qFormat/>
    <w:rsid w:val="005D57CC"/>
    <w:pPr>
      <w:ind w:left="720"/>
      <w:contextualSpacing/>
    </w:pPr>
  </w:style>
  <w:style w:type="paragraph" w:styleId="Revision">
    <w:name w:val="Revision"/>
    <w:hidden/>
    <w:uiPriority w:val="99"/>
    <w:semiHidden/>
    <w:rsid w:val="0065390D"/>
  </w:style>
  <w:style w:type="character" w:customStyle="1" w:styleId="apple-converted-space">
    <w:name w:val="apple-converted-space"/>
    <w:basedOn w:val="DefaultParagraphFont"/>
    <w:rsid w:val="009F20A3"/>
  </w:style>
  <w:style w:type="table" w:styleId="TableGrid">
    <w:name w:val="Table Grid"/>
    <w:basedOn w:val="TableNormal"/>
    <w:uiPriority w:val="39"/>
    <w:rsid w:val="00CB0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32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51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2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image" Target="media/image10.jpe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iendaniel@yachtingdirections.com.au" TargetMode="External"/><Relationship Id="rId2" Type="http://schemas.openxmlformats.org/officeDocument/2006/relationships/hyperlink" Target="http://www.yachtingdirections.com.au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iendaniel@yachtingdirections.com.au" TargetMode="External"/><Relationship Id="rId2" Type="http://schemas.openxmlformats.org/officeDocument/2006/relationships/hyperlink" Target="http://www.yachtingdirections.com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cb1db7-9d97-46ae-99ac-833b22245606">
      <UserInfo>
        <DisplayName>Yachting Directions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38EF1DFCDFB4AB1B25A7E6C343438" ma:contentTypeVersion="13" ma:contentTypeDescription="Create a new document." ma:contentTypeScope="" ma:versionID="4846f1cc97f2ea1175081d55809ce740">
  <xsd:schema xmlns:xsd="http://www.w3.org/2001/XMLSchema" xmlns:xs="http://www.w3.org/2001/XMLSchema" xmlns:p="http://schemas.microsoft.com/office/2006/metadata/properties" xmlns:ns2="88bed6e7-0ea8-4977-993b-8f390b38c4cf" xmlns:ns3="31cb1db7-9d97-46ae-99ac-833b22245606" targetNamespace="http://schemas.microsoft.com/office/2006/metadata/properties" ma:root="true" ma:fieldsID="9b37eb765df04731433b15e29ace6398" ns2:_="" ns3:_="">
    <xsd:import namespace="88bed6e7-0ea8-4977-993b-8f390b38c4cf"/>
    <xsd:import namespace="31cb1db7-9d97-46ae-99ac-833b22245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d6e7-0ea8-4977-993b-8f390b38c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b1db7-9d97-46ae-99ac-833b22245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36928-E495-3648-86E0-BC16D5920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EAE5A-AB41-4C65-8C33-6FA2B6AF711F}">
  <ds:schemaRefs>
    <ds:schemaRef ds:uri="http://schemas.microsoft.com/office/2006/metadata/properties"/>
    <ds:schemaRef ds:uri="http://schemas.microsoft.com/office/infopath/2007/PartnerControls"/>
    <ds:schemaRef ds:uri="31cb1db7-9d97-46ae-99ac-833b22245606"/>
  </ds:schemaRefs>
</ds:datastoreItem>
</file>

<file path=customXml/itemProps3.xml><?xml version="1.0" encoding="utf-8"?>
<ds:datastoreItem xmlns:ds="http://schemas.openxmlformats.org/officeDocument/2006/customXml" ds:itemID="{0978527E-EAF4-42B1-8DF4-5C12BB70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d6e7-0ea8-4977-993b-8f390b38c4cf"/>
    <ds:schemaRef ds:uri="31cb1db7-9d97-46ae-99ac-833b22245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54711-9481-4021-9CF5-1892F5860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Hemming</dc:creator>
  <cp:keywords/>
  <dc:description/>
  <cp:lastModifiedBy>Yachting Directions</cp:lastModifiedBy>
  <cp:revision>9</cp:revision>
  <cp:lastPrinted>2021-07-06T07:26:00Z</cp:lastPrinted>
  <dcterms:created xsi:type="dcterms:W3CDTF">2023-04-02T07:10:00Z</dcterms:created>
  <dcterms:modified xsi:type="dcterms:W3CDTF">2023-11-17T04:09:00Z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0x0101003B738EF1DFCDFB4AB1B25A7E6C343438</vt:lpwstr>
  </property>
</Properties>
</file>